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2A9A70" w14:textId="045ADA2D" w:rsidR="009B7276" w:rsidRPr="009B7276" w:rsidRDefault="009B7276" w:rsidP="009B7276">
      <w:pPr>
        <w:rPr>
          <w:b/>
          <w:bCs/>
        </w:rPr>
      </w:pPr>
      <w:r w:rsidRPr="009B7276">
        <w:rPr>
          <w:lang w:val="x-none"/>
        </w:rPr>
        <w:drawing>
          <wp:anchor distT="0" distB="0" distL="114300" distR="114300" simplePos="0" relativeHeight="251659264" behindDoc="1" locked="0" layoutInCell="1" allowOverlap="1" wp14:anchorId="6AE0B158" wp14:editId="2BD7BB51">
            <wp:simplePos x="0" y="0"/>
            <wp:positionH relativeFrom="column">
              <wp:posOffset>-285750</wp:posOffset>
            </wp:positionH>
            <wp:positionV relativeFrom="paragraph">
              <wp:posOffset>0</wp:posOffset>
            </wp:positionV>
            <wp:extent cx="1438275" cy="714375"/>
            <wp:effectExtent l="0" t="0" r="9525" b="9525"/>
            <wp:wrapNone/>
            <wp:docPr id="195302351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1_"/>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3827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B7276">
        <w:rPr>
          <w:b/>
          <w:bCs/>
        </w:rPr>
        <w:t xml:space="preserve">                           </w:t>
      </w:r>
    </w:p>
    <w:p w14:paraId="2B0893F7" w14:textId="77777777" w:rsidR="009B7276" w:rsidRPr="009B7276" w:rsidRDefault="009B7276" w:rsidP="009B7276">
      <w:pPr>
        <w:rPr>
          <w:b/>
          <w:bCs/>
          <w:lang w:val="x-none"/>
        </w:rPr>
      </w:pPr>
      <w:r w:rsidRPr="009B7276">
        <w:rPr>
          <w:b/>
          <w:bCs/>
        </w:rPr>
        <w:t xml:space="preserve">        </w:t>
      </w:r>
      <w:r>
        <w:rPr>
          <w:b/>
          <w:bCs/>
        </w:rPr>
        <w:tab/>
      </w:r>
      <w:r>
        <w:rPr>
          <w:b/>
          <w:bCs/>
        </w:rPr>
        <w:tab/>
      </w:r>
      <w:r>
        <w:rPr>
          <w:b/>
          <w:bCs/>
        </w:rPr>
        <w:tab/>
      </w:r>
      <w:r w:rsidRPr="009B7276">
        <w:rPr>
          <w:b/>
          <w:bCs/>
        </w:rPr>
        <w:t xml:space="preserve">  MANUFACTURED HOUSING COMMUNITY RULES</w:t>
      </w:r>
    </w:p>
    <w:p w14:paraId="6F477374" w14:textId="2E28B7E1" w:rsidR="009B7276" w:rsidRPr="009B7276" w:rsidRDefault="009B7276" w:rsidP="009B7276">
      <w:pPr>
        <w:rPr>
          <w:b/>
          <w:bCs/>
          <w:lang w:val="x-none"/>
        </w:rPr>
      </w:pPr>
    </w:p>
    <w:p w14:paraId="79197E9F" w14:textId="77777777" w:rsidR="009B7276" w:rsidRPr="009B7276" w:rsidRDefault="009B7276" w:rsidP="009B7276">
      <w:pPr>
        <w:rPr>
          <w:b/>
          <w:bCs/>
          <w:u w:val="single"/>
        </w:rPr>
      </w:pPr>
      <w:r w:rsidRPr="009B7276">
        <w:rPr>
          <w:b/>
          <w:bCs/>
          <w:u w:val="single"/>
        </w:rPr>
        <w:t>Introduction</w:t>
      </w:r>
    </w:p>
    <w:p w14:paraId="621B8B6D" w14:textId="77777777" w:rsidR="009B7276" w:rsidRPr="009B7276" w:rsidRDefault="009B7276" w:rsidP="009B7276">
      <w:r w:rsidRPr="009B7276">
        <w:t>These Rules and Regulations are in effect for communities operated by Elgen Homes throughout New York State.  They are designed to set a tone for mutual respect and understanding of others, in order to make our communities a pleasant and fulfilling place for our residents to live, as well as for the protection of the park and to promote compliance with law. At all times, the Rules and Regulations will be interpreted in a reasonable fashion consistent with the mobile home residency laws, and as such may change from time to time.  If any of these rules are unclear, contact the Park Manager for an explanation.  We hope that you will study these Rules and Regulations and comply with them enthusiastically and voluntarily.  Residency in the Community is based on your word that the Rules and Regulations will not be violated.  If you have a signed written lease covering your Homesite, these Rules and Regulations are hereby incorporated in and made part of that lease.  If you are occupying your Homesite without a lease and on a month-to-month basis, these Rules and Regulations shall be in effect independently and your month-to-month occupancy shall be subject to your ongoing and continued compliance with them. </w:t>
      </w:r>
    </w:p>
    <w:p w14:paraId="55C0C391" w14:textId="77777777" w:rsidR="009B7276" w:rsidRPr="009B7276" w:rsidRDefault="009B7276" w:rsidP="009B7276">
      <w:pPr>
        <w:rPr>
          <w:b/>
          <w:bCs/>
          <w:u w:val="single"/>
        </w:rPr>
      </w:pPr>
      <w:r w:rsidRPr="009B7276">
        <w:rPr>
          <w:b/>
          <w:bCs/>
          <w:u w:val="single"/>
        </w:rPr>
        <w:t>1. Basic Rule and Typical Residential Neighborhood Standard</w:t>
      </w:r>
    </w:p>
    <w:p w14:paraId="5F1B6BE3" w14:textId="77777777" w:rsidR="009B7276" w:rsidRPr="009B7276" w:rsidRDefault="009B7276" w:rsidP="009B7276">
      <w:r w:rsidRPr="009B7276">
        <w:t xml:space="preserve">As a general rule, our </w:t>
      </w:r>
      <w:proofErr w:type="gramStart"/>
      <w:r w:rsidRPr="009B7276">
        <w:t>Communities</w:t>
      </w:r>
      <w:proofErr w:type="gramEnd"/>
      <w:r w:rsidRPr="009B7276">
        <w:t xml:space="preserve"> are like other typical residential neighborhoods of similar quality and population makeup in our geographic area. Just like any other typical residential area, you and the other residents are expected to accept a reasonable amount of disturbance and other activity by your neighbors and others which won't be to your liking. For example, periodically your neighbors may give a party, run their lawn mowers or other noisy equipment earlier than you'd like, make too much noise when they start their car, or do other things which commonly occur in any other neighborhood which will disturb you.</w:t>
      </w:r>
    </w:p>
    <w:p w14:paraId="3A06D7FB" w14:textId="77777777" w:rsidR="009B7276" w:rsidRPr="009B7276" w:rsidRDefault="009B7276" w:rsidP="009B7276">
      <w:r w:rsidRPr="009B7276">
        <w:t xml:space="preserve">1(a). If a park resident or his or her guest is unreasonably disturbing you or others, you agree to affirmatively contact the person and make reasonable efforts to resolve it. If the problem is one reasonably proper for seeking intervention of police or other public authorities, it is required that appropriate contact be initiated and a complaint filed. If you can't resolve a problem with a neighbor, and you are materially disturbed or annoyed, Management may attempt to take reasonable steps to try to resolve the problem. Because of these and other similar considerations, you are agreeing that by continuing to live in our </w:t>
      </w:r>
      <w:proofErr w:type="gramStart"/>
      <w:r w:rsidRPr="009B7276">
        <w:t>Park</w:t>
      </w:r>
      <w:proofErr w:type="gramEnd"/>
      <w:r w:rsidRPr="009B7276">
        <w:t xml:space="preserve">, we will not be liable to you or others for normal, routine disturbances or other kinds of things which one should </w:t>
      </w:r>
      <w:r w:rsidRPr="009B7276">
        <w:lastRenderedPageBreak/>
        <w:t>commonly expect, nor will we be liable to you for our inconsistent or lack of enforcement of these Rules and Regulations.</w:t>
      </w:r>
    </w:p>
    <w:p w14:paraId="33987CF8" w14:textId="77777777" w:rsidR="009B7276" w:rsidRPr="009B7276" w:rsidRDefault="009B7276" w:rsidP="009B7276">
      <w:r w:rsidRPr="009B7276">
        <w:t xml:space="preserve">1(b). Compliance with Law and Lease or Rental Agreement. You and your guests may only be present in the common areas of the </w:t>
      </w:r>
      <w:proofErr w:type="gramStart"/>
      <w:r w:rsidRPr="009B7276">
        <w:t>Park</w:t>
      </w:r>
      <w:proofErr w:type="gramEnd"/>
      <w:r w:rsidRPr="009B7276">
        <w:t xml:space="preserve"> and use our facilities if you comply with these Rules and Regulations and our other conditions of tenancy. No violation of any federal, state, or local law or regulation or administrative order, by you or your guests is allowed. Also prohibited is any violation of any term, condition, or other provision of the lease or rental agreement applicable to anyone's tenancy or residency in the </w:t>
      </w:r>
      <w:proofErr w:type="gramStart"/>
      <w:r w:rsidRPr="009B7276">
        <w:t>Park</w:t>
      </w:r>
      <w:proofErr w:type="gramEnd"/>
      <w:r w:rsidRPr="009B7276">
        <w:t xml:space="preserve"> or these Rules and Regulations.</w:t>
      </w:r>
    </w:p>
    <w:p w14:paraId="7BFF0630" w14:textId="77777777" w:rsidR="009B7276" w:rsidRPr="009B7276" w:rsidRDefault="009B7276" w:rsidP="009B7276">
      <w:r w:rsidRPr="009B7276">
        <w:t>1(c). Enforcing Compliance. Although we will make a reasonable effort and try and have residents and guests comply with these Rules and Regulations, we may not always be successful. We are not committing to you that our Park will be any different than another typical single-family residential neighborhood of similar quality and population make-up.</w:t>
      </w:r>
    </w:p>
    <w:p w14:paraId="019D6650" w14:textId="77777777" w:rsidR="009B7276" w:rsidRPr="009B7276" w:rsidRDefault="009B7276" w:rsidP="009B7276">
      <w:pPr>
        <w:rPr>
          <w:b/>
          <w:bCs/>
          <w:u w:val="single"/>
        </w:rPr>
      </w:pPr>
      <w:r w:rsidRPr="009B7276">
        <w:rPr>
          <w:b/>
          <w:bCs/>
          <w:u w:val="single"/>
        </w:rPr>
        <w:t>2. Payments</w:t>
      </w:r>
    </w:p>
    <w:p w14:paraId="0E6ABCBE" w14:textId="77777777" w:rsidR="009B7276" w:rsidRPr="009B7276" w:rsidRDefault="009B7276" w:rsidP="009B7276">
      <w:r w:rsidRPr="009B7276">
        <w:t xml:space="preserve">Rental Payments and Late Charges: Rental payments are due on the first day of each month. A late charge of 3% shall be imposed on any rental payment received more than 10 days after its due date. Landlord may apply any payment Landlord receives from Tenant first to any other charges including but not limited to, late fees, legal fees, court costs and disbursements, outstanding fees, costs or charges owed by Tenant under this Lease and to the oldest remaining rent due and owing regardless of any statement by Tenant, written or oral, or any notation on Tenant’s rental payment or money order to the contrary.  </w:t>
      </w:r>
    </w:p>
    <w:p w14:paraId="2FD788E9" w14:textId="77777777" w:rsidR="009B7276" w:rsidRPr="009B7276" w:rsidRDefault="009B7276" w:rsidP="009B7276">
      <w:r w:rsidRPr="009B7276">
        <w:t xml:space="preserve">2(a). </w:t>
      </w:r>
      <w:r w:rsidRPr="009B7276">
        <w:rPr>
          <w:b/>
          <w:bCs/>
        </w:rPr>
        <w:t>Method of Rental Payments</w:t>
      </w:r>
      <w:r w:rsidRPr="009B7276">
        <w:t xml:space="preserve">: Payments may be made by mail, in person, or via ACH.  The preferred method for payment is ACH, which stands for AUTOMATIC CLEARING HOUSE.  In this case the funds are electronically transferred from your bank account to ours on a date and an amount prescribed by you. Signing up for ACH can be done on our website (WWW.ELGENHOMES.COM).  Checks and money orders will need your name, address and lot number, as well as your </w:t>
      </w:r>
      <w:proofErr w:type="gramStart"/>
      <w:r w:rsidRPr="009B7276">
        <w:t>community</w:t>
      </w:r>
      <w:proofErr w:type="gramEnd"/>
      <w:r w:rsidRPr="009B7276">
        <w:t xml:space="preserve"> name.  Cash will not be accepted.  Please refer to our website to see the appropriate mailing address for your community.   </w:t>
      </w:r>
    </w:p>
    <w:p w14:paraId="7AAC2759" w14:textId="77777777" w:rsidR="009B7276" w:rsidRPr="009B7276" w:rsidRDefault="009B7276" w:rsidP="009B7276">
      <w:r w:rsidRPr="009B7276">
        <w:t xml:space="preserve">2(b). </w:t>
      </w:r>
      <w:r w:rsidRPr="009B7276">
        <w:rPr>
          <w:b/>
          <w:bCs/>
        </w:rPr>
        <w:t>Habitual Late Payment of Rent</w:t>
      </w:r>
      <w:r w:rsidRPr="009B7276">
        <w:t xml:space="preserve">:  Habitual in this case means when paying your rent after the 10th of the month more than three times in a twelve-month period.  When this occurs, we may cancel your tenancy and you will have to remove your home from the park.   </w:t>
      </w:r>
    </w:p>
    <w:p w14:paraId="396E7B94" w14:textId="77777777" w:rsidR="009B7276" w:rsidRPr="009B7276" w:rsidRDefault="009B7276" w:rsidP="009B7276">
      <w:r w:rsidRPr="009B7276">
        <w:t xml:space="preserve">2(c). </w:t>
      </w:r>
      <w:r w:rsidRPr="009B7276">
        <w:rPr>
          <w:b/>
          <w:bCs/>
        </w:rPr>
        <w:t>Returned</w:t>
      </w:r>
      <w:r w:rsidRPr="009B7276">
        <w:t xml:space="preserve"> </w:t>
      </w:r>
      <w:r w:rsidRPr="009B7276">
        <w:rPr>
          <w:b/>
          <w:bCs/>
        </w:rPr>
        <w:t>Checks</w:t>
      </w:r>
      <w:r w:rsidRPr="009B7276">
        <w:t xml:space="preserve">: If a personal check you submitted to us in payment of the rent is returned by the bank unpaid, we may elect to electronically submit your check up to two additional times. You shall be responsible for an additional returned check fee of $20.00 for each time it is returned. If such checks are returned on two occasions, we shall no longer accept </w:t>
      </w:r>
      <w:r w:rsidRPr="009B7276">
        <w:lastRenderedPageBreak/>
        <w:t xml:space="preserve">your personal checks and all subsequent rental payments by you shall be by cashier’s check or money order.  </w:t>
      </w:r>
    </w:p>
    <w:p w14:paraId="5E87B0C2" w14:textId="77777777" w:rsidR="009B7276" w:rsidRPr="009B7276" w:rsidRDefault="009B7276" w:rsidP="009B7276">
      <w:r w:rsidRPr="009B7276">
        <w:t xml:space="preserve">2(d). </w:t>
      </w:r>
      <w:r w:rsidRPr="009B7276">
        <w:rPr>
          <w:b/>
          <w:bCs/>
        </w:rPr>
        <w:t xml:space="preserve">Utility Payments: </w:t>
      </w:r>
      <w:r w:rsidRPr="009B7276">
        <w:t xml:space="preserve">Any and all utilities for the home shall be supplied by the Tenant at Tenant’s own cost and expense, unless specified as included in a signed lease agreement. In communities where water and/or sewer usage is metered by the community, the Tenant shall be responsible to pay metered water and/or sewer charges on a quarterly basis and these charges shall be considered “added rent.” </w:t>
      </w:r>
    </w:p>
    <w:p w14:paraId="1694F412" w14:textId="77777777" w:rsidR="009B7276" w:rsidRPr="009B7276" w:rsidRDefault="009B7276" w:rsidP="009B7276">
      <w:r w:rsidRPr="009B7276">
        <w:t xml:space="preserve">2(d). </w:t>
      </w:r>
      <w:r w:rsidRPr="009B7276">
        <w:rPr>
          <w:b/>
          <w:bCs/>
        </w:rPr>
        <w:t>Eviction for Non-Payment, Attorney's Fees and Added Rent</w:t>
      </w:r>
      <w:r w:rsidRPr="009B7276">
        <w:t>: If you fail to pay the rent and/or added rent by the 10th day of any month, we may at any time thereafter sue you for the rent and institute proceedings to evict you and your home from the premises or use any other legal remedy available to us to collect the money or acquire possession of the property. If we proceed with an eviction action, we shall have the right to have rent and any other monies due as well as attorney’s fees, all of which are called “added rent” and must be paid by you. In addition, in the event we proceed with any formal action to collect any amount due and owing from you, you agree to pay attorney’s fees in connection with that action, plus all actual costs expended by us in connection with that collection action. The attorney’s fees and costs incurred in a collection action are also called “added rent”. Payments must be in form of a money order or certified check; no personal checks will be accepted.  If you want to have eviction action dismissed, you must pay in full all rent, “added rent” and attorney fees.</w:t>
      </w:r>
    </w:p>
    <w:p w14:paraId="6B641819" w14:textId="77777777" w:rsidR="009B7276" w:rsidRPr="009B7276" w:rsidRDefault="009B7276" w:rsidP="009B7276">
      <w:pPr>
        <w:rPr>
          <w:b/>
          <w:bCs/>
          <w:u w:val="single"/>
        </w:rPr>
      </w:pPr>
      <w:r w:rsidRPr="009B7276">
        <w:rPr>
          <w:b/>
          <w:bCs/>
          <w:u w:val="single"/>
        </w:rPr>
        <w:t>3. Landscaping and Drainage</w:t>
      </w:r>
    </w:p>
    <w:p w14:paraId="79FD74CF" w14:textId="77777777" w:rsidR="009B7276" w:rsidRPr="009B7276" w:rsidRDefault="009B7276" w:rsidP="009B7276">
      <w:r w:rsidRPr="009B7276">
        <w:t xml:space="preserve">3(a). </w:t>
      </w:r>
      <w:r w:rsidRPr="009B7276">
        <w:rPr>
          <w:b/>
          <w:bCs/>
        </w:rPr>
        <w:t xml:space="preserve">Prior Approval: </w:t>
      </w:r>
      <w:r w:rsidRPr="009B7276">
        <w:t xml:space="preserve">We have certain requirements and restrictions regarding landscaping and other related items. Prior to beginning any landscaping project, including changes to existing landscaping, you must discuss your landscaping plans with us and obtain our approval. Any landscaping installed without our approval shall be removed by you within fourteen (14) days of written notice. Because of the infinite variety of living and non-living objects which may be used in landscaping, it is impossible to describe all things we will or will not accept. Consequently, our Landscaping standards are listed only to assist you in preliminary planning. You are cautioned that there are spaces in the </w:t>
      </w:r>
      <w:proofErr w:type="gramStart"/>
      <w:r w:rsidRPr="009B7276">
        <w:t>Park</w:t>
      </w:r>
      <w:proofErr w:type="gramEnd"/>
      <w:r w:rsidRPr="009B7276">
        <w:t xml:space="preserve"> with landscaping which no longer conforms with our present standards; therefore, do not assume your plans will be approved because they conform to existing landscaping.</w:t>
      </w:r>
    </w:p>
    <w:p w14:paraId="0B77219D" w14:textId="77777777" w:rsidR="009B7276" w:rsidRPr="009B7276" w:rsidRDefault="009B7276" w:rsidP="009B7276">
      <w:r w:rsidRPr="009B7276">
        <w:t xml:space="preserve">3(b). </w:t>
      </w:r>
      <w:r w:rsidRPr="009B7276">
        <w:rPr>
          <w:b/>
          <w:bCs/>
        </w:rPr>
        <w:t xml:space="preserve">General Landscaping Standards: </w:t>
      </w:r>
      <w:r w:rsidRPr="009B7276">
        <w:t>Our general standards are as follows: If landscaping in violation of the following now exists on your Space, then: (A) If it was in violation of our rules when it was originally installed, it must be promptly removed. (B) If it was not in violation of our rules when it was originally installed, it may remain until it dies or is otherwise removed.  At such time, it may only be replaced with landscaping which meets the following requirements:</w:t>
      </w:r>
    </w:p>
    <w:p w14:paraId="7451339D" w14:textId="77777777" w:rsidR="009B7276" w:rsidRPr="009B7276" w:rsidRDefault="009B7276" w:rsidP="009B7276">
      <w:r w:rsidRPr="009B7276">
        <w:lastRenderedPageBreak/>
        <w:t>3(b) i: Landscaping must appear clean and attractive.</w:t>
      </w:r>
    </w:p>
    <w:p w14:paraId="6A35F4FC" w14:textId="77777777" w:rsidR="009B7276" w:rsidRPr="009B7276" w:rsidRDefault="009B7276" w:rsidP="009B7276">
      <w:r w:rsidRPr="009B7276">
        <w:t>3(b) ii: Evergreen grasses, ground cover, flowers and shrubs are generally acceptable. In most cases, trees which, when mature, will not exceed ten feet will also be acceptable.</w:t>
      </w:r>
    </w:p>
    <w:p w14:paraId="33045791" w14:textId="77777777" w:rsidR="009B7276" w:rsidRPr="009B7276" w:rsidRDefault="009B7276" w:rsidP="009B7276">
      <w:r w:rsidRPr="009B7276">
        <w:t>3(b) iii: Small stone generally makes a good ground cover; however, it may be no larger than 3/4" and the soil under the stone must be covered with heavy gauge fabric to prevent weed intrusion.</w:t>
      </w:r>
    </w:p>
    <w:p w14:paraId="48A01E5B" w14:textId="77777777" w:rsidR="009B7276" w:rsidRPr="009B7276" w:rsidRDefault="009B7276" w:rsidP="009B7276">
      <w:r w:rsidRPr="009B7276">
        <w:t>3(b) iv: You must check with Management prior to digging or driving rods or stakes into the ground as they might damage underground utilities. You may not plant anything which has roots which will damage anyone's property. You shall bear the cost of repairs to any utilities damaged by you.</w:t>
      </w:r>
    </w:p>
    <w:p w14:paraId="41B96A3E" w14:textId="77777777" w:rsidR="009B7276" w:rsidRPr="009B7276" w:rsidRDefault="009B7276" w:rsidP="009B7276">
      <w:r w:rsidRPr="009B7276">
        <w:t xml:space="preserve">3(b) v: Trees and plant material must be trimmed to present a neat appearance and must not encroach on adjoining spaces, or obscure the street view of persons driving in the </w:t>
      </w:r>
      <w:proofErr w:type="gramStart"/>
      <w:r w:rsidRPr="009B7276">
        <w:t>Park</w:t>
      </w:r>
      <w:proofErr w:type="gramEnd"/>
      <w:r w:rsidRPr="009B7276">
        <w:t>.</w:t>
      </w:r>
    </w:p>
    <w:p w14:paraId="012D968F" w14:textId="77777777" w:rsidR="009B7276" w:rsidRPr="009B7276" w:rsidRDefault="009B7276" w:rsidP="009B7276">
      <w:r w:rsidRPr="009B7276">
        <w:t>3(b) vi: Lawns must be mowed weekly during the Spring through Fall growing season.</w:t>
      </w:r>
    </w:p>
    <w:p w14:paraId="4CF58ABF" w14:textId="77777777" w:rsidR="009B7276" w:rsidRPr="009B7276" w:rsidRDefault="009B7276" w:rsidP="009B7276">
      <w:r w:rsidRPr="009B7276">
        <w:t>3(b) vii: Landscaping must be kept trimmed, watered, fertilized and weeded.</w:t>
      </w:r>
    </w:p>
    <w:p w14:paraId="02D88DF8" w14:textId="77777777" w:rsidR="009B7276" w:rsidRPr="009B7276" w:rsidRDefault="009B7276" w:rsidP="009B7276">
      <w:r w:rsidRPr="009B7276">
        <w:t xml:space="preserve">3(b) viii: Landscaping may not be excessively high or rub against mobile homes, awnings, or other structures so as to cause damage or other problems.  </w:t>
      </w:r>
    </w:p>
    <w:p w14:paraId="48CB1419" w14:textId="77777777" w:rsidR="009B7276" w:rsidRPr="009B7276" w:rsidRDefault="009B7276" w:rsidP="009B7276">
      <w:r w:rsidRPr="009B7276">
        <w:t>3(b) ix:   You are responsible for snow removal in the parking areas in front or the sides of your home as well as your driveway.   Shoveling snow from the driveways or parking areas back into the roadways is prohibited.</w:t>
      </w:r>
    </w:p>
    <w:p w14:paraId="31CED4FB" w14:textId="77777777" w:rsidR="009B7276" w:rsidRPr="009B7276" w:rsidRDefault="009B7276" w:rsidP="009B7276">
      <w:r w:rsidRPr="009B7276">
        <w:t xml:space="preserve">3(b) x: Residents are exclusively responsible for the maintenance and upkeep of their parking area. </w:t>
      </w:r>
    </w:p>
    <w:p w14:paraId="66CD801E" w14:textId="77777777" w:rsidR="009B7276" w:rsidRPr="009B7276" w:rsidRDefault="009B7276" w:rsidP="009B7276">
      <w:r w:rsidRPr="009B7276">
        <w:t xml:space="preserve">3(b) xi: You shall keep the street area in front of your Space free from debris from the Homesite.  </w:t>
      </w:r>
    </w:p>
    <w:p w14:paraId="74B8DE0E" w14:textId="77777777" w:rsidR="009B7276" w:rsidRPr="009B7276" w:rsidRDefault="009B7276" w:rsidP="009B7276">
      <w:pPr>
        <w:rPr>
          <w:b/>
          <w:bCs/>
          <w:u w:val="single"/>
        </w:rPr>
      </w:pPr>
      <w:r w:rsidRPr="009B7276">
        <w:rPr>
          <w:b/>
          <w:bCs/>
          <w:u w:val="single"/>
        </w:rPr>
        <w:t>4. Mobile Home Maintenance and Appearance</w:t>
      </w:r>
    </w:p>
    <w:p w14:paraId="732BB326" w14:textId="77777777" w:rsidR="009B7276" w:rsidRPr="009B7276" w:rsidRDefault="009B7276" w:rsidP="009B7276">
      <w:r w:rsidRPr="009B7276">
        <w:t xml:space="preserve">4(a). </w:t>
      </w:r>
      <w:r w:rsidRPr="009B7276">
        <w:rPr>
          <w:b/>
          <w:bCs/>
        </w:rPr>
        <w:t>Home Site and Maintenance</w:t>
      </w:r>
      <w:r w:rsidRPr="009B7276">
        <w:t xml:space="preserve">: You are responsible for the cleanliness and maintenance of your home and site. Your home, approved additions and porches, sheds, and steps must be properly maintained at all times. In the sole and subjective opinion of Community Management, your Homesite shall be maintained in a superior condition. Repeated failure to maintain your home and site will be cause for termination of your tenancy. Regardless of whether you are the original resident or simply an occupant of the mobile home, or purchased your mobile home from a former resident, this paragraph applies to you. </w:t>
      </w:r>
    </w:p>
    <w:p w14:paraId="6E84A094" w14:textId="77777777" w:rsidR="009B7276" w:rsidRPr="009B7276" w:rsidRDefault="009B7276" w:rsidP="009B7276">
      <w:r w:rsidRPr="009B7276">
        <w:t xml:space="preserve">4(b). </w:t>
      </w:r>
      <w:r w:rsidRPr="009B7276">
        <w:rPr>
          <w:b/>
          <w:bCs/>
        </w:rPr>
        <w:t>Responsibility</w:t>
      </w:r>
      <w:r w:rsidRPr="009B7276">
        <w:t xml:space="preserve">: You are financially responsible to maintain your mobile home, structures, fencing, and driveway in a good and safe condition. Further, you must maintain your home, </w:t>
      </w:r>
      <w:r w:rsidRPr="009B7276">
        <w:lastRenderedPageBreak/>
        <w:t xml:space="preserve">structures, fencing, walkways, tress, any banks or slopes, and all landscaping material in an aesthetically pleasing condition. </w:t>
      </w:r>
    </w:p>
    <w:p w14:paraId="71113DA2" w14:textId="77777777" w:rsidR="009B7276" w:rsidRPr="009B7276" w:rsidRDefault="009B7276" w:rsidP="009B7276">
      <w:r w:rsidRPr="009B7276">
        <w:t xml:space="preserve">4(d). </w:t>
      </w:r>
      <w:r w:rsidRPr="009B7276">
        <w:rPr>
          <w:b/>
          <w:bCs/>
        </w:rPr>
        <w:t xml:space="preserve">Compliance with Applicable Regulations: </w:t>
      </w:r>
      <w:r w:rsidRPr="009B7276">
        <w:t>You are financially responsible for insuring at all times that your mobile home, space, and their improvements comply with these Rules and Regulations and all local, state and federal laws and regulations. The only exception is any of the Park's utility systems on your space which are owned by us or a utility company. If any tree or other landscaping on your space, including that which was planted by a former resident or the Park, causes any damage whatsoever to the streets, curbs and gutters, driveways, utilities or any other property or improvements belonging to either the Park or any of its residents, you are financially responsible for immediately removing the tree, shrub or other landscaping and paying the full cost of repairing or replacing the damaged property or other improvement.</w:t>
      </w:r>
    </w:p>
    <w:p w14:paraId="3D765109" w14:textId="77777777" w:rsidR="009B7276" w:rsidRPr="009B7276" w:rsidRDefault="009B7276" w:rsidP="009B7276">
      <w:r w:rsidRPr="009B7276">
        <w:t xml:space="preserve">4.(e) </w:t>
      </w:r>
      <w:r w:rsidRPr="009B7276">
        <w:rPr>
          <w:b/>
          <w:bCs/>
        </w:rPr>
        <w:t xml:space="preserve">Repair by Certified Mechanics: </w:t>
      </w:r>
      <w:r w:rsidRPr="009B7276">
        <w:t xml:space="preserve">All repairs, alterations, installations, or other service to the </w:t>
      </w:r>
      <w:proofErr w:type="gramStart"/>
      <w:r w:rsidRPr="009B7276">
        <w:t>Home</w:t>
      </w:r>
      <w:proofErr w:type="gramEnd"/>
      <w:r w:rsidRPr="009B7276">
        <w:t xml:space="preserve"> must be done by a NYS certified mechanic or installer. </w:t>
      </w:r>
    </w:p>
    <w:p w14:paraId="7F0F905F" w14:textId="77777777" w:rsidR="009B7276" w:rsidRPr="009B7276" w:rsidRDefault="009B7276" w:rsidP="009B7276">
      <w:r w:rsidRPr="009B7276">
        <w:t xml:space="preserve">4(f). </w:t>
      </w:r>
      <w:r w:rsidRPr="009B7276">
        <w:rPr>
          <w:b/>
          <w:bCs/>
        </w:rPr>
        <w:t>Outdoor Furnishings:</w:t>
      </w:r>
      <w:r w:rsidRPr="009B7276">
        <w:t xml:space="preserve"> No furniture may be used on the patio, porch, yard or other portions of the space unless it is outdoor patio furniture. Nothing may be placed, hung or stored outside of the mobile home or storage shed(s) unless specifically permitted by these Rules and Regulations or approved by Management. This includes, but is not limited to the hanging of clothes, overstuffed furniture, indoor furniture (i.e., sofas, recliners) trampolines, appliances, pools, ironing boards, brooms, mops, tools, gardening equipment, debris, refuse, litter, or any item which is unsightly in appearance. Cleaning and gardening equipment should be stored in your shed. All windows must have drapes, curtains, or other aesthetically pleasing window covering we have approved and they must be maintained in good repair at all times.</w:t>
      </w:r>
    </w:p>
    <w:p w14:paraId="13227F01" w14:textId="77777777" w:rsidR="009B7276" w:rsidRPr="009B7276" w:rsidRDefault="009B7276" w:rsidP="009B7276">
      <w:r w:rsidRPr="009B7276">
        <w:t xml:space="preserve">4(g). </w:t>
      </w:r>
      <w:r w:rsidRPr="009B7276">
        <w:rPr>
          <w:b/>
          <w:bCs/>
        </w:rPr>
        <w:t>Garbage Cans:</w:t>
      </w:r>
      <w:r w:rsidRPr="009B7276">
        <w:t xml:space="preserve"> All garbage and refuse must be promptly deposited in your trash cans or any trash bins provided by us for resident’s use. Trash cans must be covered and stored so they are not visible (when adequate space is available) from the street or adjacent mobile homes. On trash pickup day, your trash container may not be placed out at the curb any earlier than the evening before and must be promptly removed from the curb and stored out of sight on your Space after being emptied by the trash company. If certain types of trash cans are required to be used, you will pay their cost and be responsible for them. Limitations on the number, size, quantity, and weight of trash cans and other containers, the types of materials which may be disposed of, and other requirements of the trash company or us are your responsibility to comply with. Cuttings and debris from major tree or other landscaping, trimming, or removal, must be removed from the </w:t>
      </w:r>
      <w:proofErr w:type="gramStart"/>
      <w:r w:rsidRPr="009B7276">
        <w:t>Park</w:t>
      </w:r>
      <w:proofErr w:type="gramEnd"/>
      <w:r w:rsidRPr="009B7276">
        <w:t xml:space="preserve"> by you and not deposited in our trash bins.</w:t>
      </w:r>
    </w:p>
    <w:p w14:paraId="2D6F11D2" w14:textId="77777777" w:rsidR="009B7276" w:rsidRPr="009B7276" w:rsidRDefault="009B7276" w:rsidP="009B7276">
      <w:r w:rsidRPr="009B7276">
        <w:t xml:space="preserve">4(h). </w:t>
      </w:r>
      <w:r w:rsidRPr="009B7276">
        <w:rPr>
          <w:b/>
          <w:bCs/>
        </w:rPr>
        <w:t xml:space="preserve">Fuel Tanks: </w:t>
      </w:r>
      <w:r w:rsidRPr="009B7276">
        <w:t xml:space="preserve">Tenant shall replace any oil or gas storage tank on your site or used in conjunction with your home which shows any sign of wear or when such tank reaches the </w:t>
      </w:r>
      <w:r w:rsidRPr="009B7276">
        <w:lastRenderedPageBreak/>
        <w:t xml:space="preserve">manufacturer’s life expectancy (not to exceed 10 years.) Tenant is responsible for the removal of the old tank from the property and any removal must be completed by a certified contractor. You shall indemnify and hold the Landlord harmless from any liability for fees, costs, or damages of any nature caused to the Landlord as a result of Tenant's use, possession, repair, or replacement of any such tank. The Tenant remains the owner of any fuel tanks, including underground tanks, and shall be responsible for their hook-up and maintenance. You shall also be responsible for any gas hookups, notwithstanding the fact that the gas company may own the gas tank itself. Propane tanks smaller than 100 gallons are prohibited for heating homes. You shall be responsible to keep all fuel tanks free from rust and properly painted and leveled. It shall be Tenant's responsibility to clean up any ground that has been contaminated due to fuel tank leakage. Any fuel tank which reaches the end of its life expectancy or any home offered for sale in the community currently heated by kerosene or fuel oil must have the heating system converted to propane or electric before the home may be sold within the community, proof of which much be provided to Management before the sale is completed.  </w:t>
      </w:r>
    </w:p>
    <w:p w14:paraId="190B7192" w14:textId="77777777" w:rsidR="009B7276" w:rsidRPr="009B7276" w:rsidRDefault="009B7276" w:rsidP="009B7276"/>
    <w:p w14:paraId="67109E11" w14:textId="77777777" w:rsidR="009B7276" w:rsidRPr="009B7276" w:rsidRDefault="009B7276" w:rsidP="009B7276">
      <w:r w:rsidRPr="009B7276">
        <w:t>4(</w:t>
      </w:r>
      <w:proofErr w:type="spellStart"/>
      <w:r w:rsidRPr="009B7276">
        <w:t>i</w:t>
      </w:r>
      <w:proofErr w:type="spellEnd"/>
      <w:r w:rsidRPr="009B7276">
        <w:t xml:space="preserve">). </w:t>
      </w:r>
      <w:r w:rsidRPr="009B7276">
        <w:rPr>
          <w:b/>
          <w:bCs/>
        </w:rPr>
        <w:t xml:space="preserve">Failure to Comply: </w:t>
      </w:r>
      <w:r w:rsidRPr="009B7276">
        <w:t>If you do not maintain your mobile home or space as required by these Rules and Regulations and the rental or lease agreement applicable to your tenancy, we may give you a notice requiring you to comply within 14 days. If you do not comply, you agree that we may charge you a reasonable fee for having this maintenance, repair or replacement work done. Such charges may be added to the monthly statement for the month following completion of the work, and billed as added rent.</w:t>
      </w:r>
    </w:p>
    <w:p w14:paraId="038CDC94" w14:textId="77777777" w:rsidR="009B7276" w:rsidRPr="009B7276" w:rsidRDefault="009B7276" w:rsidP="009B7276"/>
    <w:p w14:paraId="4DF6CA8B" w14:textId="77777777" w:rsidR="009B7276" w:rsidRPr="009B7276" w:rsidRDefault="009B7276" w:rsidP="009B7276">
      <w:pPr>
        <w:rPr>
          <w:b/>
          <w:bCs/>
          <w:u w:val="single"/>
        </w:rPr>
      </w:pPr>
      <w:r w:rsidRPr="009B7276">
        <w:rPr>
          <w:b/>
          <w:bCs/>
          <w:u w:val="single"/>
        </w:rPr>
        <w:t>5. Pets</w:t>
      </w:r>
    </w:p>
    <w:p w14:paraId="0FC519DB" w14:textId="77777777" w:rsidR="009B7276" w:rsidRPr="009B7276" w:rsidRDefault="009B7276" w:rsidP="009B7276">
      <w:r w:rsidRPr="009B7276">
        <w:rPr>
          <w:u w:val="single"/>
        </w:rPr>
        <w:t>5(</w:t>
      </w:r>
      <w:r w:rsidRPr="009B7276">
        <w:t xml:space="preserve">a). </w:t>
      </w:r>
      <w:r w:rsidRPr="009B7276">
        <w:rPr>
          <w:b/>
          <w:bCs/>
        </w:rPr>
        <w:t>Application for Pets</w:t>
      </w:r>
      <w:r w:rsidRPr="009B7276">
        <w:t xml:space="preserve">: Any tenant who chooses to have a pet in the Community must first submit an “Animal Agreement” to Management. The community does not accept certain breeds under any circumstances, including German Shepherds, Rottweilers, Pit Bulls, and any other breed deemed not safe in our Communities by the Community’s insurance company. </w:t>
      </w:r>
    </w:p>
    <w:p w14:paraId="177D947E" w14:textId="77777777" w:rsidR="009B7276" w:rsidRPr="009B7276" w:rsidRDefault="009B7276" w:rsidP="009B7276">
      <w:r w:rsidRPr="009B7276">
        <w:t xml:space="preserve">5(b). </w:t>
      </w:r>
      <w:r w:rsidRPr="009B7276">
        <w:rPr>
          <w:b/>
          <w:bCs/>
        </w:rPr>
        <w:t xml:space="preserve">Insurance: </w:t>
      </w:r>
      <w:r w:rsidRPr="009B7276">
        <w:t xml:space="preserve"> Dog owners are required to carry insurance with at least $300,000 of liability protection that does not exclude dogs or the breed of dog owned by the Resident. </w:t>
      </w:r>
    </w:p>
    <w:p w14:paraId="47B66683" w14:textId="77777777" w:rsidR="009B7276" w:rsidRPr="009B7276" w:rsidRDefault="009B7276" w:rsidP="009B7276">
      <w:r w:rsidRPr="009B7276">
        <w:t xml:space="preserve">5(c) </w:t>
      </w:r>
      <w:r w:rsidRPr="009B7276">
        <w:rPr>
          <w:b/>
          <w:bCs/>
        </w:rPr>
        <w:t>General Requirements:</w:t>
      </w:r>
      <w:r w:rsidRPr="009B7276">
        <w:t xml:space="preserve">  Any resident who does not pick up their dog’s excrement immediately will be subject to a $100 fine. Failure to control pets will result in the Park Management notifying the appropriate municipal animal control officer. The Resident’s failure to control their pets will be considered a violation of these Rules and Regulations. Any pets creating noise complaints or safety complaints may be requested to be removed from the park by Management. If after such request the Resident does not remove the pet from the </w:t>
      </w:r>
      <w:r w:rsidRPr="009B7276">
        <w:lastRenderedPageBreak/>
        <w:t xml:space="preserve">Community, they will be in violation of these Rules and Regulations and will be subject to eviction. Any cats found outside are subject to capture and permanent removal from the Community. </w:t>
      </w:r>
      <w:r w:rsidRPr="009B7276">
        <w:rPr>
          <w:b/>
          <w:bCs/>
        </w:rPr>
        <w:t>Any dog or cat found unattended outside of a unit, left to run loose, or not leashed will subject the Resident to a $100 fine.</w:t>
      </w:r>
    </w:p>
    <w:p w14:paraId="3B878708" w14:textId="77777777" w:rsidR="009B7276" w:rsidRPr="009B7276" w:rsidRDefault="009B7276" w:rsidP="009B7276">
      <w:r w:rsidRPr="009B7276">
        <w:rPr>
          <w:b/>
          <w:bCs/>
        </w:rPr>
        <w:t>5(d). Visitors with Pets:</w:t>
      </w:r>
      <w:r w:rsidRPr="009B7276">
        <w:t xml:space="preserve"> Guests are not allowed to bring dogs into the Community.  Any tenant found to have a dog belonging to a visiting guest will be subject to a $100 fine </w:t>
      </w:r>
    </w:p>
    <w:p w14:paraId="595416C5" w14:textId="77777777" w:rsidR="009B7276" w:rsidRPr="009B7276" w:rsidRDefault="009B7276" w:rsidP="009B7276">
      <w:r w:rsidRPr="009B7276">
        <w:t xml:space="preserve">5(d) </w:t>
      </w:r>
      <w:r w:rsidRPr="009B7276">
        <w:rPr>
          <w:b/>
          <w:bCs/>
        </w:rPr>
        <w:t xml:space="preserve">Cats: </w:t>
      </w:r>
      <w:r w:rsidRPr="009B7276">
        <w:t xml:space="preserve"> Up to two (2) cats per household are allowed. Cats must be spayed/neutered and proof of sterilization must be provided to Management upon demand. </w:t>
      </w:r>
      <w:r w:rsidRPr="009B7276">
        <w:rPr>
          <w:b/>
          <w:bCs/>
          <w:u w:val="single"/>
        </w:rPr>
        <w:t>Only inside cats are permitted</w:t>
      </w:r>
      <w:r w:rsidRPr="009B7276">
        <w:t xml:space="preserve">. Cats are not allowed outside on park grounds. The owner will be asked to remove the cat from the Community if complaints are received. Outside cats may be captured and removed from the park at the Resident’s expense. Tenants with outside cats are in violation of these Rules and Regulations and will be fined $100 per occurrence.  </w:t>
      </w:r>
    </w:p>
    <w:p w14:paraId="09FA6DBE" w14:textId="77777777" w:rsidR="009B7276" w:rsidRPr="009B7276" w:rsidRDefault="009B7276" w:rsidP="009B7276">
      <w:r w:rsidRPr="009B7276">
        <w:t xml:space="preserve">5(e). Pet sitting of any kind is not permitted. </w:t>
      </w:r>
    </w:p>
    <w:p w14:paraId="6750D442" w14:textId="77777777" w:rsidR="009B7276" w:rsidRPr="009B7276" w:rsidRDefault="009B7276" w:rsidP="009B7276">
      <w:pPr>
        <w:rPr>
          <w:b/>
          <w:bCs/>
        </w:rPr>
      </w:pPr>
      <w:r w:rsidRPr="009B7276">
        <w:t xml:space="preserve">5(f). </w:t>
      </w:r>
      <w:r w:rsidRPr="009B7276">
        <w:rPr>
          <w:b/>
          <w:bCs/>
        </w:rPr>
        <w:t xml:space="preserve">Dogs are not allowed without written permission from Management and compliance with dog rules. Dogs must be leash-held in your hand and never left to run free when outdoors. Dogs may not be left tied up, on decks, runners, or anything other than a hand-held leash controlled by a person capable of handling the dog. Pet droppings must be immediately cleared away. </w:t>
      </w:r>
    </w:p>
    <w:p w14:paraId="22EBD7B2" w14:textId="77777777" w:rsidR="009B7276" w:rsidRPr="009B7276" w:rsidRDefault="009B7276" w:rsidP="009B7276">
      <w:pPr>
        <w:rPr>
          <w:b/>
          <w:bCs/>
        </w:rPr>
      </w:pPr>
    </w:p>
    <w:p w14:paraId="4CBE9AD6" w14:textId="77777777" w:rsidR="009B7276" w:rsidRPr="009B7276" w:rsidRDefault="009B7276" w:rsidP="009B7276">
      <w:pPr>
        <w:rPr>
          <w:b/>
          <w:bCs/>
          <w:u w:val="single"/>
        </w:rPr>
      </w:pPr>
      <w:r w:rsidRPr="009B7276">
        <w:rPr>
          <w:b/>
          <w:bCs/>
          <w:u w:val="single"/>
        </w:rPr>
        <w:t xml:space="preserve">6. Architectural Specifications for The Mobile Home and Space, Accessory Equipment, Structures, and Appliances </w:t>
      </w:r>
    </w:p>
    <w:p w14:paraId="4746CF0C" w14:textId="77777777" w:rsidR="009B7276" w:rsidRPr="009B7276" w:rsidRDefault="009B7276" w:rsidP="009B7276">
      <w:r w:rsidRPr="009B7276">
        <w:t xml:space="preserve">6(a). </w:t>
      </w:r>
      <w:r w:rsidRPr="009B7276">
        <w:rPr>
          <w:b/>
          <w:bCs/>
        </w:rPr>
        <w:t xml:space="preserve">Prior Approval: </w:t>
      </w:r>
      <w:r w:rsidRPr="009B7276">
        <w:t>Prior to installing any mobile home or other improvement, you must submit for our approval a plan describing in detail what you propose to install. Any item installed without our approval must be removed by you within 10 days of written notice.</w:t>
      </w:r>
    </w:p>
    <w:p w14:paraId="0281C7E5" w14:textId="77777777" w:rsidR="009B7276" w:rsidRPr="009B7276" w:rsidRDefault="009B7276" w:rsidP="009B7276">
      <w:r w:rsidRPr="009B7276">
        <w:t xml:space="preserve">6(b). </w:t>
      </w:r>
      <w:r w:rsidRPr="009B7276">
        <w:rPr>
          <w:b/>
          <w:bCs/>
        </w:rPr>
        <w:t>General Standards:</w:t>
      </w:r>
      <w:r w:rsidRPr="009B7276">
        <w:t xml:space="preserve"> Because of the wide variety of mobile homes and other improvements, it is impossible to describe all those which we will or will not accept. Therefore, our standards are listed only to assist you in preliminary planning. You are cautioned that there are spaces in the </w:t>
      </w:r>
      <w:proofErr w:type="gramStart"/>
      <w:r w:rsidRPr="009B7276">
        <w:t>Park</w:t>
      </w:r>
      <w:proofErr w:type="gramEnd"/>
      <w:r w:rsidRPr="009B7276">
        <w:t xml:space="preserve"> with items which no longer conform with our present standards; therefore, do not assume your plans will be approved because they exist in other spaces.</w:t>
      </w:r>
    </w:p>
    <w:p w14:paraId="47DE4913" w14:textId="77777777" w:rsidR="009B7276" w:rsidRPr="009B7276" w:rsidRDefault="009B7276" w:rsidP="009B7276">
      <w:r w:rsidRPr="009B7276">
        <w:t xml:space="preserve">6(c) </w:t>
      </w:r>
      <w:r w:rsidRPr="009B7276">
        <w:rPr>
          <w:b/>
          <w:bCs/>
        </w:rPr>
        <w:t xml:space="preserve">Compliance with Laws and Ordinances: </w:t>
      </w:r>
      <w:r w:rsidRPr="009B7276">
        <w:t>Building permits are required before many improvements may be made.  It is your responsibility to determine when permits are required and obtain permit(s) from the appropriate governmental agency, and all necessary inspections and approvals thereof.</w:t>
      </w:r>
    </w:p>
    <w:p w14:paraId="35A6302D" w14:textId="77777777" w:rsidR="009B7276" w:rsidRPr="009B7276" w:rsidRDefault="009B7276" w:rsidP="009B7276">
      <w:r w:rsidRPr="009B7276">
        <w:lastRenderedPageBreak/>
        <w:t xml:space="preserve">6(d). </w:t>
      </w:r>
      <w:r w:rsidRPr="009B7276">
        <w:rPr>
          <w:b/>
          <w:bCs/>
        </w:rPr>
        <w:t xml:space="preserve">Sheds: </w:t>
      </w:r>
      <w:r w:rsidRPr="009B7276">
        <w:t>All storage sheds must be of materials and colors to match the mobile home. A maximum of one 100-sq.ft. shed is permitted, provided there is room on the lot. Storage sheds must be of an approved manufactured type, of non-combustible material, and the roof and siding must match the exterior of the mobile home. We must approve the location of all storage sheds. No vinyl, metal or plastic sheds are allowed.</w:t>
      </w:r>
    </w:p>
    <w:p w14:paraId="439309C3" w14:textId="77777777" w:rsidR="009B7276" w:rsidRPr="009B7276" w:rsidRDefault="009B7276" w:rsidP="009B7276">
      <w:r w:rsidRPr="009B7276">
        <w:t xml:space="preserve">6(e). </w:t>
      </w:r>
      <w:r w:rsidRPr="009B7276">
        <w:rPr>
          <w:b/>
          <w:bCs/>
        </w:rPr>
        <w:t xml:space="preserve">Sunshades and Privacy Screens: </w:t>
      </w:r>
      <w:r w:rsidRPr="009B7276">
        <w:t>Shades and screens shall be constructed of wood, or aluminum painted to match the siding or trim of the mobile home. Plastic, canvas, cloth or bamboo screens and shades are not permitted. No aluminum foil, sheets, blankets, towels, clothing, plywood, paneling, newspaper, shopping bags, paper material, paint or any other material not designed as a window covering, shade or screen may be used as insulation on windows or as window coverings in any location in or on the mobile home.</w:t>
      </w:r>
    </w:p>
    <w:p w14:paraId="7AEA4864" w14:textId="77777777" w:rsidR="009B7276" w:rsidRPr="009B7276" w:rsidRDefault="009B7276" w:rsidP="009B7276">
      <w:r w:rsidRPr="009B7276">
        <w:t xml:space="preserve">6(f). </w:t>
      </w:r>
      <w:r w:rsidRPr="009B7276">
        <w:rPr>
          <w:b/>
          <w:bCs/>
        </w:rPr>
        <w:t xml:space="preserve">Air Conditioners, Heating, and Electrical: </w:t>
      </w:r>
      <w:r w:rsidRPr="009B7276">
        <w:t xml:space="preserve">Any air conditioner or heater must be in good operating condition and must not make excessive noise and we must approve its location. All air conditioners, heaters and other major electrical appliances must be compatible with the electrical output of the </w:t>
      </w:r>
      <w:proofErr w:type="gramStart"/>
      <w:r w:rsidRPr="009B7276">
        <w:t>Park</w:t>
      </w:r>
      <w:proofErr w:type="gramEnd"/>
      <w:r w:rsidRPr="009B7276">
        <w:t>. Condensation accumulation from any air conditioner must be piped away from the mobile home and not allowed to fall onto the ground under the mobile home.</w:t>
      </w:r>
    </w:p>
    <w:p w14:paraId="08E81A45" w14:textId="77777777" w:rsidR="009B7276" w:rsidRPr="009B7276" w:rsidRDefault="009B7276" w:rsidP="009B7276">
      <w:r w:rsidRPr="009B7276">
        <w:t xml:space="preserve">6(g). </w:t>
      </w:r>
      <w:r w:rsidRPr="009B7276">
        <w:rPr>
          <w:b/>
          <w:bCs/>
        </w:rPr>
        <w:t>Porches, Decks and Stairs:</w:t>
      </w:r>
      <w:r w:rsidRPr="009B7276">
        <w:t xml:space="preserve"> Porches, decks and steps are required. Porches must be of an approved material matching the exterior material of the mobile home. All steps must be of a good manufactured quality. Steps must have approved handrail, as required by law. Deck surfaces must be covered with a material we approve such as indoor/outdoor carpeting. The temporary steps must be removed from the space no later than sixty days from the time the mobile home is moved into the </w:t>
      </w:r>
      <w:proofErr w:type="gramStart"/>
      <w:r w:rsidRPr="009B7276">
        <w:t>Park</w:t>
      </w:r>
      <w:proofErr w:type="gramEnd"/>
      <w:r w:rsidRPr="009B7276">
        <w:t>.</w:t>
      </w:r>
    </w:p>
    <w:p w14:paraId="4B4478F2" w14:textId="77777777" w:rsidR="009B7276" w:rsidRPr="009B7276" w:rsidRDefault="009B7276" w:rsidP="009B7276">
      <w:r w:rsidRPr="009B7276">
        <w:t xml:space="preserve">6(h). </w:t>
      </w:r>
      <w:r w:rsidRPr="009B7276">
        <w:rPr>
          <w:b/>
          <w:bCs/>
        </w:rPr>
        <w:t xml:space="preserve">Skirting: </w:t>
      </w:r>
      <w:r w:rsidRPr="009B7276">
        <w:t>Skirting is required. Skirting may only be made of the same material as the mobile home.</w:t>
      </w:r>
    </w:p>
    <w:p w14:paraId="1CE0B861" w14:textId="77777777" w:rsidR="009B7276" w:rsidRPr="009B7276" w:rsidRDefault="009B7276" w:rsidP="009B7276">
      <w:r w:rsidRPr="009B7276">
        <w:t>6(</w:t>
      </w:r>
      <w:proofErr w:type="spellStart"/>
      <w:r w:rsidRPr="009B7276">
        <w:t>i</w:t>
      </w:r>
      <w:proofErr w:type="spellEnd"/>
      <w:r w:rsidRPr="009B7276">
        <w:t xml:space="preserve">). </w:t>
      </w:r>
      <w:r w:rsidRPr="009B7276">
        <w:rPr>
          <w:b/>
          <w:bCs/>
        </w:rPr>
        <w:t>Fencing</w:t>
      </w:r>
      <w:r w:rsidRPr="009B7276">
        <w:t>:  Fencing in front of the mobile home is prohibited.</w:t>
      </w:r>
    </w:p>
    <w:p w14:paraId="740E1A42" w14:textId="77777777" w:rsidR="009B7276" w:rsidRPr="009B7276" w:rsidRDefault="009B7276" w:rsidP="009B7276">
      <w:r w:rsidRPr="009B7276">
        <w:t xml:space="preserve">6(j): </w:t>
      </w:r>
      <w:r w:rsidRPr="009B7276">
        <w:rPr>
          <w:b/>
          <w:bCs/>
        </w:rPr>
        <w:t xml:space="preserve">Antenna and Satellite Dishes: </w:t>
      </w:r>
      <w:r w:rsidRPr="009B7276">
        <w:t>Only one exterior antenna or satellite dish may be installed on the top of the home and must be to the rear of the mobile home.</w:t>
      </w:r>
    </w:p>
    <w:p w14:paraId="5C123895" w14:textId="77777777" w:rsidR="009B7276" w:rsidRPr="009B7276" w:rsidRDefault="009B7276" w:rsidP="009B7276">
      <w:r w:rsidRPr="009B7276">
        <w:t xml:space="preserve">6(k). </w:t>
      </w:r>
      <w:r w:rsidRPr="009B7276">
        <w:rPr>
          <w:b/>
          <w:bCs/>
        </w:rPr>
        <w:t xml:space="preserve">Colors: </w:t>
      </w:r>
      <w:r w:rsidRPr="009B7276">
        <w:t xml:space="preserve">A color chart and other color requirements for exterior colors of the mobile home, accessory equipment, structures, and other improvements are available in the </w:t>
      </w:r>
      <w:proofErr w:type="gramStart"/>
      <w:r w:rsidRPr="009B7276">
        <w:t>Park</w:t>
      </w:r>
      <w:proofErr w:type="gramEnd"/>
      <w:r w:rsidRPr="009B7276">
        <w:t xml:space="preserve"> Office and you may only use these colors, including when you repaint.</w:t>
      </w:r>
    </w:p>
    <w:p w14:paraId="42118777" w14:textId="77777777" w:rsidR="009B7276" w:rsidRPr="009B7276" w:rsidRDefault="009B7276" w:rsidP="009B7276">
      <w:r w:rsidRPr="009B7276">
        <w:t xml:space="preserve">6(l): </w:t>
      </w:r>
      <w:r w:rsidRPr="009B7276">
        <w:rPr>
          <w:b/>
          <w:bCs/>
        </w:rPr>
        <w:t xml:space="preserve">Utility Connections: </w:t>
      </w:r>
      <w:r w:rsidRPr="009B7276">
        <w:t xml:space="preserve">Utility connections to the utility pedestal are your responsibility, done in a State-approved method and approved by us. The utility pedestals (water, gas, sewer, and electric hookups) must be accessible at all times. If one of the Park's gas or water shut-off valves </w:t>
      </w:r>
      <w:r w:rsidRPr="009B7276">
        <w:lastRenderedPageBreak/>
        <w:t xml:space="preserve">or electrical installations is located on your space, it must also be kept uncovered and accessible at all times. You may not connect, except through existing electrical or natural gas outlets or water or sewer pipes on the space, any apparatus or device for purposes of using electricity, natural gas, water, or sewer. </w:t>
      </w:r>
    </w:p>
    <w:p w14:paraId="3586CA2E" w14:textId="77777777" w:rsidR="009B7276" w:rsidRPr="009B7276" w:rsidRDefault="009B7276" w:rsidP="009B7276">
      <w:r w:rsidRPr="009B7276">
        <w:t xml:space="preserve">6(l) </w:t>
      </w:r>
      <w:proofErr w:type="spellStart"/>
      <w:r w:rsidRPr="009B7276">
        <w:t>i</w:t>
      </w:r>
      <w:proofErr w:type="spellEnd"/>
      <w:r w:rsidRPr="009B7276">
        <w:t xml:space="preserve">. Heat tape is required to be installed and operational on any exposed water connections between the tenant’s home and the ground from October 1 to April 1. Frozen pipes resulting from the tenant’s failure to maintain heat tape shall be the sole responsibility of the tenant. </w:t>
      </w:r>
    </w:p>
    <w:p w14:paraId="0F071A69" w14:textId="77777777" w:rsidR="009B7276" w:rsidRPr="009B7276" w:rsidRDefault="009B7276" w:rsidP="009B7276">
      <w:r w:rsidRPr="009B7276">
        <w:t xml:space="preserve">6(l) ii. The tenant is responsible for maintaining any sewer and septic pipes between their home and the ground. Any blockage of or damage to these pipes or the septic system due to the negligence of the tenant shall be the sole responsibility of the tenant. Tenants shall not dispose of any of the following into toilets, including but not limited to: paper towels, kitty litter, disposable diapers or linens, sanitary napkins, prophylactic contraceptives, or garbage. In addition, coffee grounds, grease, and food particles should not be flushed down drain pipes or sinks. Any expenses incurred due to repairs necessitated by the improper disposal of such articles will be charged to the tenant.  </w:t>
      </w:r>
    </w:p>
    <w:p w14:paraId="1E8CDD80" w14:textId="77777777" w:rsidR="009B7276" w:rsidRPr="009B7276" w:rsidRDefault="009B7276" w:rsidP="009B7276"/>
    <w:p w14:paraId="1D1A498D" w14:textId="77777777" w:rsidR="009B7276" w:rsidRPr="009B7276" w:rsidRDefault="009B7276" w:rsidP="009B7276">
      <w:pPr>
        <w:rPr>
          <w:b/>
          <w:bCs/>
          <w:u w:val="single"/>
        </w:rPr>
      </w:pPr>
      <w:r w:rsidRPr="009B7276">
        <w:rPr>
          <w:b/>
          <w:bCs/>
          <w:u w:val="single"/>
        </w:rPr>
        <w:t>7. Ownership and Occupancy of The Mobile Home</w:t>
      </w:r>
    </w:p>
    <w:p w14:paraId="148455BB" w14:textId="77777777" w:rsidR="009B7276" w:rsidRPr="009B7276" w:rsidRDefault="009B7276" w:rsidP="009B7276">
      <w:r w:rsidRPr="009B7276">
        <w:t xml:space="preserve">Any transfer of the title to your home or change of occupancy to any other party without our prior written consent is prohibited and shall terminate your tenancy. Your home shall be occupied only for residential purposes by you and the persons whose names are indicated on the application for tenancy as originally completed by you in addition to any children born to registered tenants during occupancy. Residents with visitors staying in the Community not less than 3 but not more than 14 days must provide Management with a letter identifying their visitors by name, relationship, and length of their stay. Visitors exceeding the 14-day period are no longer considered visitors and must submit an occupancy application to Management for review and approval. You may not operate any type of business or commercial establishment, wholesale, retail or professional out of your </w:t>
      </w:r>
      <w:proofErr w:type="gramStart"/>
      <w:r w:rsidRPr="009B7276">
        <w:t>Home</w:t>
      </w:r>
      <w:proofErr w:type="gramEnd"/>
      <w:r w:rsidRPr="009B7276">
        <w:t xml:space="preserve"> site, including the baby-sitting of children or pets. You may not use your </w:t>
      </w:r>
      <w:proofErr w:type="gramStart"/>
      <w:r w:rsidRPr="009B7276">
        <w:t>Home</w:t>
      </w:r>
      <w:proofErr w:type="gramEnd"/>
      <w:r w:rsidRPr="009B7276">
        <w:t xml:space="preserve"> site for any purpose that cause our insurance premiums to be increased or which cause our insurance to be cancelled. Sites are nontransferable and may not be rented or sublet</w:t>
      </w:r>
    </w:p>
    <w:p w14:paraId="33D9A08E" w14:textId="77777777" w:rsidR="009B7276" w:rsidRPr="009B7276" w:rsidRDefault="009B7276" w:rsidP="009B7276">
      <w:pPr>
        <w:rPr>
          <w:b/>
          <w:bCs/>
          <w:u w:val="single"/>
        </w:rPr>
      </w:pPr>
      <w:r w:rsidRPr="009B7276">
        <w:rPr>
          <w:b/>
          <w:bCs/>
          <w:u w:val="single"/>
        </w:rPr>
        <w:t>8. Sale of the Mobile Home</w:t>
      </w:r>
    </w:p>
    <w:p w14:paraId="3EF13536" w14:textId="77777777" w:rsidR="009B7276" w:rsidRPr="009B7276" w:rsidRDefault="009B7276" w:rsidP="009B7276">
      <w:r w:rsidRPr="009B7276">
        <w:t xml:space="preserve">In the event you wish to sell your home, you must notify us in writing 20 days in advance. Signs or advertisements offering your home for sale may only be placed after prior written approval from Management. Residents are not permitted to sell their manufactured home with the promise of occupancy; you may not represent or imply the </w:t>
      </w:r>
      <w:proofErr w:type="gramStart"/>
      <w:r w:rsidRPr="009B7276">
        <w:t>Home</w:t>
      </w:r>
      <w:proofErr w:type="gramEnd"/>
      <w:r w:rsidRPr="009B7276">
        <w:t xml:space="preserve"> site or its use is included in or </w:t>
      </w:r>
      <w:r w:rsidRPr="009B7276">
        <w:lastRenderedPageBreak/>
        <w:t>as part of any sale</w:t>
      </w:r>
      <w:r w:rsidRPr="009B7276">
        <w:rPr>
          <w:b/>
          <w:bCs/>
        </w:rPr>
        <w:t xml:space="preserve">.  No home manufactured before 1980 will be permitted to remain in the Community after its sale. In addition, any home manufactured between 1980-1985 may be sold once with the written permission of Management and remain within the Community. </w:t>
      </w:r>
      <w:r w:rsidRPr="009B7276">
        <w:t xml:space="preserve">Once such a home is resold a second time, it must be removed from the Community upon its sale. Management retains the right to require an inspection, by a certified inspector. of any home that is put up for sale an intended to remain within the Community. </w:t>
      </w:r>
    </w:p>
    <w:p w14:paraId="46933959" w14:textId="77777777" w:rsidR="009B7276" w:rsidRPr="009B7276" w:rsidRDefault="009B7276" w:rsidP="009B7276">
      <w:r w:rsidRPr="009B7276">
        <w:t xml:space="preserve">Only homes that meet the physical and aesthetic standards of the Community will be permitted to remain on the </w:t>
      </w:r>
      <w:proofErr w:type="gramStart"/>
      <w:r w:rsidRPr="009B7276">
        <w:t>Home</w:t>
      </w:r>
      <w:proofErr w:type="gramEnd"/>
      <w:r w:rsidRPr="009B7276">
        <w:t xml:space="preserve"> site. If the home meets the requirements and the seller/buyer intends the home to remain on the Homesite after its sale, the home must be inspected by an accredited home inspector and a copy of his/her report must be furnished to the corporate office.  Any prospective new owner/tenant must complete, sign, and submit an application for residency to us so that we can exercise our right of approval or disapproval. We shall have the right to interview the prospective new owner/tenant. Our right of approval shall not be unreasonably withheld.  </w:t>
      </w:r>
    </w:p>
    <w:p w14:paraId="190BF848" w14:textId="77777777" w:rsidR="009B7276" w:rsidRPr="009B7276" w:rsidRDefault="009B7276" w:rsidP="009B7276">
      <w:r w:rsidRPr="009B7276">
        <w:t xml:space="preserve">Any home offered for sale currently heated by kerosene or fuel oil must have the heating system converted to propane or electric before the home may be sold within the community. In addition, the fuel tank must be removed by a certified contractor. Proof of the conversion and the tank removal must be provided to Management before ownership of the home is transferred. </w:t>
      </w:r>
    </w:p>
    <w:p w14:paraId="7B4099AD" w14:textId="77777777" w:rsidR="009B7276" w:rsidRPr="009B7276" w:rsidRDefault="009B7276" w:rsidP="009B7276">
      <w:pPr>
        <w:rPr>
          <w:b/>
          <w:bCs/>
          <w:u w:val="single"/>
        </w:rPr>
      </w:pPr>
      <w:r w:rsidRPr="009B7276">
        <w:rPr>
          <w:b/>
          <w:bCs/>
          <w:u w:val="single"/>
        </w:rPr>
        <w:t>9. Removal of the Mobile Home</w:t>
      </w:r>
    </w:p>
    <w:p w14:paraId="78547289" w14:textId="77777777" w:rsidR="009B7276" w:rsidRPr="009B7276" w:rsidRDefault="009B7276" w:rsidP="009B7276">
      <w:r w:rsidRPr="009B7276">
        <w:t>9(a).</w:t>
      </w:r>
      <w:r w:rsidRPr="009B7276">
        <w:rPr>
          <w:b/>
          <w:bCs/>
        </w:rPr>
        <w:t xml:space="preserve"> Notification: </w:t>
      </w:r>
      <w:r w:rsidRPr="009B7276">
        <w:t xml:space="preserve">Resident must notify management in writing at least 20 days in advance when planning to remove his home from the Community. Tenant will be responsible for damages caused by moving companies to Park roads, lawns, landscaping or property. Only a licensed transporter may be used.  </w:t>
      </w:r>
    </w:p>
    <w:p w14:paraId="5ABAF92A" w14:textId="77777777" w:rsidR="009B7276" w:rsidRPr="009B7276" w:rsidRDefault="009B7276" w:rsidP="009B7276">
      <w:r w:rsidRPr="009B7276">
        <w:t xml:space="preserve">9(b). </w:t>
      </w:r>
      <w:r w:rsidRPr="009B7276">
        <w:rPr>
          <w:b/>
          <w:bCs/>
        </w:rPr>
        <w:t xml:space="preserve">Abandonment of The Mobile Home: </w:t>
      </w:r>
      <w:r w:rsidRPr="009B7276">
        <w:t>If you remove a substantial portion of your furniture and furnishings from the home at any time before the end of the term of your lease and do not first notify us in writing that by this removal you are not abandoning your home, we will have the right to consider your home and any items of personal property still remaining there as abandoned even if you have not returned the keys to the home to us.  In connection with this, we have the right to remove your property without liability to you for any loss or damages.</w:t>
      </w:r>
    </w:p>
    <w:p w14:paraId="51F5A2CA" w14:textId="77777777" w:rsidR="009B7276" w:rsidRPr="009B7276" w:rsidRDefault="009B7276" w:rsidP="009B7276">
      <w:r w:rsidRPr="009B7276">
        <w:t xml:space="preserve">9(c). </w:t>
      </w:r>
      <w:r w:rsidRPr="009B7276">
        <w:rPr>
          <w:b/>
          <w:bCs/>
        </w:rPr>
        <w:t xml:space="preserve">Move Out Charges: </w:t>
      </w:r>
      <w:r w:rsidRPr="009B7276">
        <w:t xml:space="preserve">Upon move-out the Tenant shall deliver the leased premises to the Landlord, broom-clean, in as good condition as existed on the Commencement date of this agreement, notwithstanding ordinary wear and tear. The cost and expense of any repairs necessary to restore the condition of the Premises as required shall be borne by the Tenant and charged against the Security Deposit. </w:t>
      </w:r>
    </w:p>
    <w:p w14:paraId="5772F3C0" w14:textId="77777777" w:rsidR="009B7276" w:rsidRPr="009B7276" w:rsidRDefault="009B7276" w:rsidP="009B7276">
      <w:pPr>
        <w:rPr>
          <w:b/>
          <w:bCs/>
          <w:u w:val="single"/>
        </w:rPr>
      </w:pPr>
      <w:r w:rsidRPr="009B7276">
        <w:rPr>
          <w:b/>
          <w:bCs/>
          <w:u w:val="single"/>
        </w:rPr>
        <w:lastRenderedPageBreak/>
        <w:t>10. Conduct</w:t>
      </w:r>
    </w:p>
    <w:p w14:paraId="6FFDFAD1" w14:textId="77777777" w:rsidR="009B7276" w:rsidRPr="009B7276" w:rsidRDefault="009B7276" w:rsidP="009B7276">
      <w:r w:rsidRPr="009B7276">
        <w:t xml:space="preserve">10(a). </w:t>
      </w:r>
      <w:r w:rsidRPr="009B7276">
        <w:rPr>
          <w:b/>
          <w:bCs/>
        </w:rPr>
        <w:t xml:space="preserve">Noise: </w:t>
      </w:r>
      <w:r w:rsidRPr="009B7276">
        <w:t xml:space="preserve"> Actions by any person of any nature which may be dangerous or may create a health and safety problem or unreasonably disturb others are not permitted. Radios, television, record players, musical instruments, and other devices must be used so as not to unreasonably disturb others, especially between the hours of 10:00 p.m. and 8:00 a.m.</w:t>
      </w:r>
    </w:p>
    <w:p w14:paraId="7D8C1D9B" w14:textId="77777777" w:rsidR="009B7276" w:rsidRPr="009B7276" w:rsidRDefault="009B7276" w:rsidP="009B7276">
      <w:r w:rsidRPr="009B7276">
        <w:t xml:space="preserve">10(b). </w:t>
      </w:r>
      <w:r w:rsidRPr="009B7276">
        <w:rPr>
          <w:b/>
          <w:bCs/>
        </w:rPr>
        <w:t xml:space="preserve">Trespassing: </w:t>
      </w:r>
      <w:r w:rsidRPr="009B7276">
        <w:t>You and your guests shall not encroach or trespass on any resident's space or upon any area which is not open for general use by residents. All Park property which is not for the use of residents, shall not be used, tampered with, or interfered with in any way.</w:t>
      </w:r>
    </w:p>
    <w:p w14:paraId="0358C2EA" w14:textId="77777777" w:rsidR="009B7276" w:rsidRPr="009B7276" w:rsidRDefault="009B7276" w:rsidP="009B7276">
      <w:pPr>
        <w:rPr>
          <w:b/>
          <w:bCs/>
        </w:rPr>
      </w:pPr>
      <w:r w:rsidRPr="009B7276">
        <w:t xml:space="preserve">10(c). </w:t>
      </w:r>
      <w:r w:rsidRPr="009B7276">
        <w:rPr>
          <w:b/>
          <w:bCs/>
        </w:rPr>
        <w:t xml:space="preserve">Bonfires and/or Open Burning: </w:t>
      </w:r>
      <w:r w:rsidRPr="009B7276">
        <w:t>Except for barbecues or fireplaces and other appliances installed in your mobile home, no fires are permitted</w:t>
      </w:r>
      <w:r w:rsidRPr="009B7276">
        <w:rPr>
          <w:b/>
          <w:bCs/>
        </w:rPr>
        <w:t>.</w:t>
      </w:r>
    </w:p>
    <w:p w14:paraId="7F3A4B5E" w14:textId="77777777" w:rsidR="009B7276" w:rsidRPr="009B7276" w:rsidRDefault="009B7276" w:rsidP="009B7276">
      <w:r w:rsidRPr="009B7276">
        <w:t xml:space="preserve">10(d). </w:t>
      </w:r>
      <w:r w:rsidRPr="009B7276">
        <w:rPr>
          <w:b/>
          <w:bCs/>
        </w:rPr>
        <w:t xml:space="preserve">Good Neighbor Policy: </w:t>
      </w:r>
      <w:r w:rsidRPr="009B7276">
        <w:t xml:space="preserve">You and your guests shall not engage in any criminal activity or violation of municipal codes or ordinances or any other violations of local, state, or federal law on or near the home site or common areas; any act intended to facilitate any violation of local municipal ordinances or codes or any other violations as defined by local, state, or federal governments and/or obstruct or resist law enforcement efforts against criminal activity on or near the home site or common areas; and shall not permit the home site or common areas to be used for or to facilitate any violations of local municipal ordinances or codes or any other violations of local, state, or federal law. </w:t>
      </w:r>
    </w:p>
    <w:p w14:paraId="7A6A5679" w14:textId="77777777" w:rsidR="009B7276" w:rsidRPr="009B7276" w:rsidRDefault="009B7276" w:rsidP="009B7276"/>
    <w:p w14:paraId="5C844D93" w14:textId="77777777" w:rsidR="009B7276" w:rsidRPr="009B7276" w:rsidRDefault="009B7276" w:rsidP="009B7276">
      <w:pPr>
        <w:rPr>
          <w:b/>
          <w:bCs/>
          <w:u w:val="single"/>
        </w:rPr>
      </w:pPr>
      <w:r w:rsidRPr="009B7276">
        <w:rPr>
          <w:b/>
          <w:bCs/>
          <w:u w:val="single"/>
        </w:rPr>
        <w:t>11. Guests</w:t>
      </w:r>
    </w:p>
    <w:p w14:paraId="5AA0F6B6" w14:textId="77777777" w:rsidR="009B7276" w:rsidRPr="009B7276" w:rsidRDefault="009B7276" w:rsidP="009B7276">
      <w:r w:rsidRPr="009B7276">
        <w:t xml:space="preserve">11(a). You agree to acquaint all guests with the conditions of tenancy of the </w:t>
      </w:r>
      <w:proofErr w:type="gramStart"/>
      <w:r w:rsidRPr="009B7276">
        <w:t>Park</w:t>
      </w:r>
      <w:proofErr w:type="gramEnd"/>
      <w:r w:rsidRPr="009B7276">
        <w:t>, including, but not limited to, these Rules and Regulations. You are personally responsible for all actions and conduct of your guests and you are liable for any damage or injury to persons or property they may cause.</w:t>
      </w:r>
    </w:p>
    <w:p w14:paraId="6C259D0D" w14:textId="77777777" w:rsidR="009B7276" w:rsidRPr="009B7276" w:rsidRDefault="009B7276" w:rsidP="009B7276">
      <w:r w:rsidRPr="009B7276">
        <w:t xml:space="preserve">11(b). Guests will not have any rights of tenancy in the </w:t>
      </w:r>
      <w:proofErr w:type="gramStart"/>
      <w:r w:rsidRPr="009B7276">
        <w:t>Park</w:t>
      </w:r>
      <w:proofErr w:type="gramEnd"/>
      <w:r w:rsidRPr="009B7276">
        <w:t xml:space="preserve">. We may require the guest to register with us and sign these Rules and Regulations, or other documents reasonably necessary to protect our interests and the interests of other residents. These requirements apply to any guests who stays with you more than a total of twenty (20) consecutive days or thirty (30) days in the calendar year. Except as limited by New York law, a guest staying beyond said period of time, at our option, may be charged $5.00 per day per person. These guest charges may be increased at any time by our giving you ninety (90) days’ notice and without reducing the rent or affecting other terms of your tenancy. If you wish to add as a member of your household a person so they are not considered a "guest,” you may only do so with our prior written consent. </w:t>
      </w:r>
      <w:r w:rsidRPr="009B7276">
        <w:lastRenderedPageBreak/>
        <w:t xml:space="preserve">All such persons must meet our age requirement and must also sign a copy of the Rules and Regulations and other documents which we deem applicable. </w:t>
      </w:r>
    </w:p>
    <w:p w14:paraId="7A06DC01" w14:textId="77777777" w:rsidR="009B7276" w:rsidRPr="009B7276" w:rsidRDefault="009B7276" w:rsidP="009B7276">
      <w:r w:rsidRPr="009B7276">
        <w:t xml:space="preserve">If at any time you or other persons who originally signed the rental or lease agreement for your assigned space move from the </w:t>
      </w:r>
      <w:proofErr w:type="gramStart"/>
      <w:r w:rsidRPr="009B7276">
        <w:t>Park</w:t>
      </w:r>
      <w:proofErr w:type="gramEnd"/>
      <w:r w:rsidRPr="009B7276">
        <w:t xml:space="preserve"> and a guest whom we approved to live with you remains in the mobile home, this shall be treated as a sale or transfer of the mobile home. All rent increases provided for or allowed will be immediately applicable and effective as to the new resident, who must meet our age requirements and all tenancy requirements applicable to a new prospective homeowner.</w:t>
      </w:r>
    </w:p>
    <w:p w14:paraId="7432FBEF" w14:textId="77777777" w:rsidR="009B7276" w:rsidRPr="009B7276" w:rsidRDefault="009B7276" w:rsidP="009B7276"/>
    <w:p w14:paraId="62F7FD7A" w14:textId="77777777" w:rsidR="009B7276" w:rsidRPr="009B7276" w:rsidRDefault="009B7276" w:rsidP="009B7276">
      <w:pPr>
        <w:rPr>
          <w:b/>
          <w:bCs/>
          <w:u w:val="single"/>
        </w:rPr>
      </w:pPr>
      <w:r w:rsidRPr="009B7276">
        <w:rPr>
          <w:b/>
          <w:bCs/>
          <w:u w:val="single"/>
        </w:rPr>
        <w:t>12. Vehicles and Parking</w:t>
      </w:r>
    </w:p>
    <w:p w14:paraId="5EC422AF" w14:textId="77777777" w:rsidR="009B7276" w:rsidRPr="009B7276" w:rsidRDefault="009B7276" w:rsidP="009B7276">
      <w:r w:rsidRPr="009B7276">
        <w:t xml:space="preserve">12(a). </w:t>
      </w:r>
      <w:r w:rsidRPr="009B7276">
        <w:rPr>
          <w:b/>
          <w:bCs/>
        </w:rPr>
        <w:t>Speed Limit</w:t>
      </w:r>
      <w:r w:rsidRPr="009B7276">
        <w:t xml:space="preserve"> </w:t>
      </w:r>
      <w:r w:rsidRPr="009B7276">
        <w:rPr>
          <w:b/>
          <w:bCs/>
        </w:rPr>
        <w:t xml:space="preserve">and Safety: </w:t>
      </w:r>
      <w:r w:rsidRPr="009B7276">
        <w:t xml:space="preserve">No vehicle may be driven in an unsafe manner. All traffic control signs, including stop signs, shall be obeyed. Pedestrians, electric carts and bicycles shall be granted the right of way. Vehicles operated in the </w:t>
      </w:r>
      <w:proofErr w:type="gramStart"/>
      <w:r w:rsidRPr="009B7276">
        <w:t>Park</w:t>
      </w:r>
      <w:proofErr w:type="gramEnd"/>
      <w:r w:rsidRPr="009B7276">
        <w:t xml:space="preserve"> must be properly licensed. No vehicles may be operated in the </w:t>
      </w:r>
      <w:proofErr w:type="gramStart"/>
      <w:r w:rsidRPr="009B7276">
        <w:t>Park</w:t>
      </w:r>
      <w:proofErr w:type="gramEnd"/>
      <w:r w:rsidRPr="009B7276">
        <w:t xml:space="preserve"> by any person who is not properly licensed. The Park's speed limit is 10 MPH.</w:t>
      </w:r>
    </w:p>
    <w:p w14:paraId="25738CF6" w14:textId="77777777" w:rsidR="009B7276" w:rsidRPr="009B7276" w:rsidRDefault="009B7276" w:rsidP="009B7276">
      <w:r w:rsidRPr="009B7276">
        <w:t xml:space="preserve">12(b): </w:t>
      </w:r>
      <w:r w:rsidRPr="009B7276">
        <w:rPr>
          <w:b/>
          <w:bCs/>
        </w:rPr>
        <w:t xml:space="preserve">Repair of Vehicles on Community Property: </w:t>
      </w:r>
      <w:r w:rsidRPr="009B7276">
        <w:t>No major maintenance, repair or other work, such as oil or other automotive fluid changes, on any vehicle, boat or trailer (other than the mobile home you reside in) may be done without our consent. You may wash, polish or wax your passenger car in your driveway. You may not wash your cars or other vehicles in the streets.</w:t>
      </w:r>
    </w:p>
    <w:p w14:paraId="5CF376BB" w14:textId="77777777" w:rsidR="009B7276" w:rsidRPr="009B7276" w:rsidRDefault="009B7276" w:rsidP="009B7276">
      <w:pPr>
        <w:rPr>
          <w:b/>
          <w:bCs/>
        </w:rPr>
      </w:pPr>
      <w:r w:rsidRPr="009B7276">
        <w:t xml:space="preserve">12(c). </w:t>
      </w:r>
      <w:r w:rsidRPr="009B7276">
        <w:rPr>
          <w:b/>
          <w:bCs/>
        </w:rPr>
        <w:t>Waiver of</w:t>
      </w:r>
      <w:r w:rsidRPr="009B7276">
        <w:t xml:space="preserve"> </w:t>
      </w:r>
      <w:r w:rsidRPr="009B7276">
        <w:rPr>
          <w:b/>
          <w:bCs/>
        </w:rPr>
        <w:t xml:space="preserve">Liability: </w:t>
      </w:r>
      <w:r w:rsidRPr="009B7276">
        <w:t>All vehicles must be registered and insured.  Management is not responsible for any damages to vehicles while in the Community.</w:t>
      </w:r>
      <w:r w:rsidRPr="009B7276">
        <w:rPr>
          <w:b/>
          <w:bCs/>
        </w:rPr>
        <w:t xml:space="preserve">  </w:t>
      </w:r>
    </w:p>
    <w:p w14:paraId="031EDB13" w14:textId="77777777" w:rsidR="009B7276" w:rsidRPr="009B7276" w:rsidRDefault="009B7276" w:rsidP="009B7276">
      <w:r w:rsidRPr="009B7276">
        <w:t xml:space="preserve">12(d). </w:t>
      </w:r>
      <w:r w:rsidRPr="009B7276">
        <w:rPr>
          <w:b/>
          <w:bCs/>
        </w:rPr>
        <w:t xml:space="preserve">Parking: </w:t>
      </w:r>
      <w:r w:rsidRPr="009B7276">
        <w:t xml:space="preserve">Each lot is permitted two active non-commercial motor vehicles. </w:t>
      </w:r>
      <w:r w:rsidRPr="009B7276">
        <w:rPr>
          <w:b/>
          <w:bCs/>
          <w:i/>
          <w:iCs/>
        </w:rPr>
        <w:t xml:space="preserve">All vehicles must be registered with Park Management. </w:t>
      </w:r>
      <w:r w:rsidRPr="009B7276">
        <w:t xml:space="preserve">No storage of any other type of vehicle is permitted. All vehicles must be in working order and each vehicle must be properly registered. Any vehicle with oil or fluid leaking onto the road, lot, or anywhere in the park shall be removed from the park immediately until the leak or problem is resolved. </w:t>
      </w:r>
      <w:r w:rsidRPr="009B7276">
        <w:rPr>
          <w:b/>
          <w:bCs/>
        </w:rPr>
        <w:t xml:space="preserve">Failure to comply with these terms whereby the Tenants allows oil leaking from their vehicle to stain or mark the pavement or park roads, the Tenant shall be charged an assessment fee for the damage to the property, and when possible, for the remediation and clean-up of such leak or spill as well as a fine of $100 for the first notice of such violation and $100 daily thereafter. </w:t>
      </w:r>
      <w:r w:rsidRPr="009B7276">
        <w:t xml:space="preserve">The landlord reserves the right upon three or more such violations to evict the Tenant for default of these Rules and Regulations. Unlicensed/unregistered vehicles are prohibited on tenant premises. Any unregistered motor vehicle parked anywhere on tenant premises or in the common areas within </w:t>
      </w:r>
      <w:r w:rsidRPr="009B7276">
        <w:lastRenderedPageBreak/>
        <w:t xml:space="preserve">the Community will be towed at the tenant’s expense and be considered a violation of these Rules and Regulations. </w:t>
      </w:r>
    </w:p>
    <w:p w14:paraId="51C71409" w14:textId="77777777" w:rsidR="009B7276" w:rsidRPr="009B7276" w:rsidRDefault="009B7276" w:rsidP="009B7276">
      <w:pPr>
        <w:rPr>
          <w:b/>
          <w:bCs/>
        </w:rPr>
      </w:pPr>
      <w:r w:rsidRPr="009B7276">
        <w:t xml:space="preserve">Resident parking is only permitted in your driveway, not on landscaped or other areas of the Space or on empty spaces. No street parking is permitted at any time except for loading and unloading where vehicle is attended. Motorcycles must be parked in your driveway, road, or shed, and must not be parked on lawns or patios. Guests and others who are in the </w:t>
      </w:r>
      <w:proofErr w:type="gramStart"/>
      <w:r w:rsidRPr="009B7276">
        <w:t>Park</w:t>
      </w:r>
      <w:proofErr w:type="gramEnd"/>
      <w:r w:rsidRPr="009B7276">
        <w:t xml:space="preserve"> at your invitation or request or with your permission may only park on your driveway or in the areas set aside for guest parking. You and other members of your household may not park in the areas set aside for guest parking for any extended period of time without our approval. Street parking may be permitted on an "as-needed" basis by requesting our permission and stating the necessity and duration of such exception. </w:t>
      </w:r>
      <w:r w:rsidRPr="009B7276">
        <w:rPr>
          <w:b/>
          <w:bCs/>
        </w:rPr>
        <w:t xml:space="preserve">Vehicles parked in violation of these rules are subject to being towed at the vehicle owner’s expense. </w:t>
      </w:r>
    </w:p>
    <w:p w14:paraId="5D587696" w14:textId="77777777" w:rsidR="009B7276" w:rsidRPr="009B7276" w:rsidRDefault="009B7276" w:rsidP="009B7276">
      <w:r w:rsidRPr="009B7276">
        <w:t xml:space="preserve">12(e). </w:t>
      </w:r>
      <w:r w:rsidRPr="009B7276">
        <w:rPr>
          <w:b/>
          <w:bCs/>
        </w:rPr>
        <w:t>Commercial Vehicles</w:t>
      </w:r>
      <w:r w:rsidRPr="009B7276">
        <w:t xml:space="preserve"> Large commercial vehicles are not permitted to be kept on the premises of the Community. This includes any vehicle larger than a ¾ -ton truck, including dump trucks, tractor trailers, step vans, tow trucks, flat beds, box trucks. etc. The Owner and his authorized agents reserve the right to determine whether any particular commercial vehicle is acceptable under this provision. </w:t>
      </w:r>
    </w:p>
    <w:p w14:paraId="25CA36C1" w14:textId="77777777" w:rsidR="009B7276" w:rsidRPr="009B7276" w:rsidRDefault="009B7276" w:rsidP="009B7276">
      <w:r w:rsidRPr="009B7276">
        <w:t xml:space="preserve">12(f). </w:t>
      </w:r>
      <w:r w:rsidRPr="009B7276">
        <w:rPr>
          <w:b/>
          <w:bCs/>
        </w:rPr>
        <w:t>Other Prohibited Vehicles</w:t>
      </w:r>
      <w:r w:rsidRPr="009B7276">
        <w:rPr>
          <w:b/>
          <w:bCs/>
          <w:i/>
          <w:iCs/>
        </w:rPr>
        <w:t xml:space="preserve"> </w:t>
      </w:r>
      <w:r w:rsidRPr="009B7276">
        <w:t>Inoperable vehicles that do not meet minimum roadworthiness standards are not permitted to be kept in the community. All-Terrain Vehicles, Snowmobiles, Dirt Bikes, and Mini-Bikes are also prohibited.</w:t>
      </w:r>
    </w:p>
    <w:p w14:paraId="59A350EB" w14:textId="77777777" w:rsidR="009B7276" w:rsidRPr="009B7276" w:rsidRDefault="009B7276" w:rsidP="009B7276">
      <w:r w:rsidRPr="009B7276">
        <w:t xml:space="preserve">12(g). </w:t>
      </w:r>
      <w:r w:rsidRPr="009B7276">
        <w:rPr>
          <w:b/>
          <w:bCs/>
        </w:rPr>
        <w:t xml:space="preserve">Recreational Vehicles </w:t>
      </w:r>
      <w:r w:rsidRPr="009B7276">
        <w:t xml:space="preserve">Recreational Vehicles such as Race Cars, Utility Trailers, RVs, Caps/Campers, and boats shall not be kept in the community without the written permission of Management.  </w:t>
      </w:r>
    </w:p>
    <w:p w14:paraId="69643A29" w14:textId="77777777" w:rsidR="009B7276" w:rsidRPr="009B7276" w:rsidRDefault="009B7276" w:rsidP="009B7276">
      <w:pPr>
        <w:rPr>
          <w:b/>
          <w:bCs/>
          <w:u w:val="single"/>
        </w:rPr>
      </w:pPr>
      <w:r w:rsidRPr="009B7276">
        <w:rPr>
          <w:b/>
          <w:bCs/>
          <w:u w:val="single"/>
        </w:rPr>
        <w:t>13. Taxes</w:t>
      </w:r>
    </w:p>
    <w:p w14:paraId="45181B39" w14:textId="77777777" w:rsidR="009B7276" w:rsidRPr="009B7276" w:rsidRDefault="009B7276" w:rsidP="009B7276">
      <w:r w:rsidRPr="009B7276">
        <w:t>In parks where the resident is responsible for payment of all real property and school taxes relating to the resident’s home, the billing of real property taxes is based only on the assessed value of your home by the municipality and does not include the value of land, roads, or general areas. All real property and school tax bills assessed to and received by the resident shall be the resident’s responsibility. If the Community pays the tax bill, the resident will be responsible for reimbursement of the amount paid by the Community, which same amount shall be due and payable as additional rent upon demand. Nonpayment of this “additional rent” shall be treated in the same manner and result in the same penalties as unpaid rent. If the resident receives a STAR credit it shall be applied to their account as a credit toward the rent.</w:t>
      </w:r>
    </w:p>
    <w:p w14:paraId="48D93BDD" w14:textId="77777777" w:rsidR="009B7276" w:rsidRPr="009B7276" w:rsidRDefault="009B7276" w:rsidP="009B7276">
      <w:pPr>
        <w:rPr>
          <w:b/>
          <w:bCs/>
          <w:u w:val="single"/>
        </w:rPr>
      </w:pPr>
      <w:r w:rsidRPr="009B7276">
        <w:rPr>
          <w:b/>
          <w:bCs/>
          <w:u w:val="single"/>
        </w:rPr>
        <w:t>14. Insurance</w:t>
      </w:r>
    </w:p>
    <w:p w14:paraId="50DA652D" w14:textId="77777777" w:rsidR="009B7276" w:rsidRPr="009B7276" w:rsidRDefault="009B7276" w:rsidP="009B7276">
      <w:r w:rsidRPr="009B7276">
        <w:lastRenderedPageBreak/>
        <w:t>All residents are required to carry homeowner’s insurance with a minimum of $300,000 liability coverage, with the Community</w:t>
      </w:r>
      <w:r w:rsidRPr="009B7276">
        <w:rPr>
          <w:b/>
          <w:bCs/>
        </w:rPr>
        <w:t xml:space="preserve"> </w:t>
      </w:r>
      <w:r w:rsidRPr="009B7276">
        <w:t xml:space="preserve">named as additionally insured. Proof of such coverage will be sent yearly to Management. If the resident’s home has an oil/kerosene tank, oil tank insurance is required to cover any damages and cost associated with the clean-up of leakage or spillage in the event any occurs. If resident has a dog that has been approved by Park Management, resident is required to carry an additional policy of at least $300,000 of liability protection that does not exclude dogs or the breed of dog owned by the Resident. </w:t>
      </w:r>
    </w:p>
    <w:p w14:paraId="65684BA8" w14:textId="77777777" w:rsidR="009B7276" w:rsidRPr="009B7276" w:rsidRDefault="009B7276" w:rsidP="009B7276">
      <w:pPr>
        <w:rPr>
          <w:b/>
          <w:bCs/>
          <w:u w:val="single"/>
        </w:rPr>
      </w:pPr>
      <w:r w:rsidRPr="009B7276">
        <w:rPr>
          <w:b/>
          <w:bCs/>
          <w:u w:val="single"/>
        </w:rPr>
        <w:t>15. Controlled Substances</w:t>
      </w:r>
    </w:p>
    <w:p w14:paraId="6D2B63D7" w14:textId="77777777" w:rsidR="009B7276" w:rsidRPr="009B7276" w:rsidRDefault="009B7276" w:rsidP="009B7276">
      <w:r w:rsidRPr="009B7276">
        <w:t>15(a). The community has a strict zero tolerance policy with regard to controlled substances. Resident, family members, Tenants, guests or other person under the Resident’s control shall not engage in criminal activity, including drug-related criminal activity, on or near property premises.  “Drug-related criminal activity” means the illegal manufacture, sale, distribution, use or possession with intent to manufacture, sell distribute, or use of a controlled substance (as defined in Section 102 of the Controlled Substance Act (21 U.S.C. 802).   Resident, family members, Tenants, guests or other person under the Resident’s control shall not engage in any act intended to facilitate criminal activity, including drug-related criminal activity, on or near property premises. Resident shall not permit the mobile home to be used for or to facilitate criminal activity, including drug-related criminal activity, regardless of whether the individual engaging in such activity is a member of the household or a guest.  Resident, family members, Tenants and guests shall not engage in the manufacture, sale, or distribution of illegal drugs at any location, whether on or near property premises, and shall not engage in acts of violence or threats of violence, including, but not limited to, the unlawful discharge of firearms, on or near property premises.</w:t>
      </w:r>
    </w:p>
    <w:p w14:paraId="34A219F4" w14:textId="77777777" w:rsidR="009B7276" w:rsidRPr="009B7276" w:rsidRDefault="009B7276" w:rsidP="009B7276">
      <w:r w:rsidRPr="009B7276">
        <w:t xml:space="preserve">15(b). </w:t>
      </w:r>
      <w:r w:rsidRPr="009B7276">
        <w:rPr>
          <w:b/>
          <w:bCs/>
        </w:rPr>
        <w:t xml:space="preserve">ANY VIOLATION OF THE ABOVE PROVISIONS SHALL BE A MATERIAL VIOLATION OF THE LEASE AND GOOD CAUSE FOR TERMINATION OF TENANCY.  </w:t>
      </w:r>
      <w:r w:rsidRPr="009B7276">
        <w:t>A single violation of any of the provisions of these rules and regulations shall be deemed a serious violation and a material noncompliance with the lease.  It is understood and agreed that a single violation shall be good cause for termination of the rental agreement and Rules and Regulations. Failure to comply with this provision is considered a material, non-curable breach of the lease and will result in a Notice to Quit being served upon Resident requiring that Resident, every member of Resident’s household, and all guests or other person(s) under Resident’s control shall vacate said premises on proper notice, all in accordance with New York law. New York law provides for an extraordinary remedy to regain possession when illegal activity is being carried out on or near the premises which constitutes a public or private nuisance.</w:t>
      </w:r>
    </w:p>
    <w:p w14:paraId="49CA8061" w14:textId="77777777" w:rsidR="009B7276" w:rsidRPr="009B7276" w:rsidRDefault="009B7276" w:rsidP="009B7276"/>
    <w:p w14:paraId="78ABE1CD" w14:textId="77777777" w:rsidR="009B7276" w:rsidRPr="009B7276" w:rsidRDefault="009B7276" w:rsidP="009B7276">
      <w:pPr>
        <w:rPr>
          <w:b/>
          <w:bCs/>
          <w:u w:val="single"/>
        </w:rPr>
      </w:pPr>
      <w:r w:rsidRPr="009B7276">
        <w:rPr>
          <w:b/>
          <w:bCs/>
          <w:u w:val="single"/>
        </w:rPr>
        <w:lastRenderedPageBreak/>
        <w:t>16. Miscellaneous</w:t>
      </w:r>
    </w:p>
    <w:p w14:paraId="75026A22" w14:textId="77777777" w:rsidR="009B7276" w:rsidRPr="009B7276" w:rsidRDefault="009B7276" w:rsidP="009B7276">
      <w:r w:rsidRPr="009B7276">
        <w:t>16(a). The Resident shall not permit any soliciting within the community without the Landlord’s prior written approval. The Resident should notify the Landlord about any unauthorized solicitors.</w:t>
      </w:r>
    </w:p>
    <w:p w14:paraId="78AE9382" w14:textId="77777777" w:rsidR="009B7276" w:rsidRPr="009B7276" w:rsidRDefault="009B7276" w:rsidP="009B7276">
      <w:r w:rsidRPr="009B7276">
        <w:t xml:space="preserve">16(b). The Resident shall not use or occupy the premises in an objectionable manner which is unwarranted, unreasonable, or unlawful, to the annoyance, inconvenience, discomfort or damage of another. The Resident shall be responsible for the conduct of the Resident’s household, friends and guests. </w:t>
      </w:r>
    </w:p>
    <w:p w14:paraId="5C5DD77D" w14:textId="77777777" w:rsidR="009B7276" w:rsidRPr="009B7276" w:rsidRDefault="009B7276" w:rsidP="009B7276">
      <w:r w:rsidRPr="009B7276">
        <w:t>16(c). The Resident shall not use or occupy the premises for an illegal purpose.</w:t>
      </w:r>
    </w:p>
    <w:p w14:paraId="1720BA98" w14:textId="77777777" w:rsidR="009B7276" w:rsidRPr="009B7276" w:rsidRDefault="009B7276" w:rsidP="009B7276">
      <w:r w:rsidRPr="009B7276">
        <w:t>16(d). The Resident should maintain homeowner’s and liability insurance for the Resident’s use and occupancy of the premises.</w:t>
      </w:r>
    </w:p>
    <w:p w14:paraId="5DA30713" w14:textId="77777777" w:rsidR="009B7276" w:rsidRPr="009B7276" w:rsidRDefault="009B7276" w:rsidP="009B7276">
      <w:r w:rsidRPr="009B7276">
        <w:t>16(e). The Resident shall not permit the Resident’s or their guest’s children to travel through the community without proper supervision.</w:t>
      </w:r>
    </w:p>
    <w:p w14:paraId="52534409" w14:textId="77777777" w:rsidR="009B7276" w:rsidRPr="009B7276" w:rsidRDefault="009B7276" w:rsidP="009B7276">
      <w:r w:rsidRPr="009B7276">
        <w:t>16(f). The premises leased by the Resident shall not be the play area of the Resident’s household, friends, and guests. Playing ball, throwing Frisbees, etc., should be done on the play area provided by the community (the field).</w:t>
      </w:r>
    </w:p>
    <w:p w14:paraId="5F65E8D5" w14:textId="77777777" w:rsidR="009B7276" w:rsidRPr="009B7276" w:rsidRDefault="009B7276" w:rsidP="009B7276">
      <w:r w:rsidRPr="009B7276">
        <w:t>16(g). The Resident shall not permit the Resident’s household, friends, or guests to travel across other residents’ lawns.</w:t>
      </w:r>
    </w:p>
    <w:p w14:paraId="63A20BDE" w14:textId="77777777" w:rsidR="009B7276" w:rsidRPr="009B7276" w:rsidRDefault="009B7276" w:rsidP="009B7276">
      <w:r w:rsidRPr="009B7276">
        <w:t>16(h). The Resident shall not permit household, friends, or guests in the area of the sewage treatment plant, barns, community storage buildings, vacant sites or any of the buildings owned by the community.</w:t>
      </w:r>
    </w:p>
    <w:p w14:paraId="5AAE3158" w14:textId="77777777" w:rsidR="009B7276" w:rsidRPr="009B7276" w:rsidRDefault="009B7276" w:rsidP="009B7276">
      <w:r w:rsidRPr="009B7276">
        <w:t>16(</w:t>
      </w:r>
      <w:proofErr w:type="spellStart"/>
      <w:r w:rsidRPr="009B7276">
        <w:t>i</w:t>
      </w:r>
      <w:proofErr w:type="spellEnd"/>
      <w:r w:rsidRPr="009B7276">
        <w:t xml:space="preserve">). Residents shall keep their lot neat and clean.  All toys, bikes, etc., must be put away when not in use. Stored items must be in an approved shed or under the homes </w:t>
      </w:r>
    </w:p>
    <w:p w14:paraId="67A7D3CF" w14:textId="77777777" w:rsidR="009B7276" w:rsidRPr="009B7276" w:rsidRDefault="009B7276" w:rsidP="009B7276"/>
    <w:p w14:paraId="2C759A0C" w14:textId="77777777" w:rsidR="009B7276" w:rsidRPr="009B7276" w:rsidRDefault="009B7276" w:rsidP="009B7276">
      <w:pPr>
        <w:rPr>
          <w:b/>
          <w:bCs/>
          <w:u w:val="single"/>
        </w:rPr>
      </w:pPr>
      <w:r w:rsidRPr="009B7276">
        <w:rPr>
          <w:b/>
          <w:bCs/>
          <w:u w:val="single"/>
        </w:rPr>
        <w:t>17. General Policies</w:t>
      </w:r>
    </w:p>
    <w:p w14:paraId="36A37CC7" w14:textId="77777777" w:rsidR="009B7276" w:rsidRPr="009B7276" w:rsidRDefault="009B7276" w:rsidP="009B7276">
      <w:r w:rsidRPr="009B7276">
        <w:t>17(a). If the Resident has a written complaint for the Landlord, the Resident must sign the complaint. Complaints should be submitted in writing as well as by phone call.</w:t>
      </w:r>
    </w:p>
    <w:p w14:paraId="38F69D89" w14:textId="77777777" w:rsidR="009B7276" w:rsidRPr="009B7276" w:rsidRDefault="009B7276" w:rsidP="009B7276">
      <w:r w:rsidRPr="009B7276">
        <w:t>17(b). The Resident shall use the premises at the Resident’s risk. The Resident will be responsible for any damage caused by the Resident’s household, friends or guests.</w:t>
      </w:r>
    </w:p>
    <w:p w14:paraId="68064FEF" w14:textId="77777777" w:rsidR="009B7276" w:rsidRPr="009B7276" w:rsidRDefault="009B7276" w:rsidP="009B7276">
      <w:r w:rsidRPr="009B7276">
        <w:lastRenderedPageBreak/>
        <w:t>17(c). A one-year (1 yr.) lease shall be offered to Residents in good standing and the Resident may enter into a lease if the Resident so desires. The lease must be executed at the office within thirty (30) days of receipt.</w:t>
      </w:r>
    </w:p>
    <w:p w14:paraId="55356262" w14:textId="77777777" w:rsidR="009B7276" w:rsidRPr="009B7276" w:rsidRDefault="009B7276" w:rsidP="009B7276">
      <w:r w:rsidRPr="009B7276">
        <w:t>17(e). If the Resident is moving to other premises within the community, the Resident must complete a new lease application and submit it to the Landlord. The Resident shall deposit any additional security deposits with the Landlord prior to such move.</w:t>
      </w:r>
    </w:p>
    <w:p w14:paraId="7C0C2C47" w14:textId="77777777" w:rsidR="009B7276" w:rsidRPr="009B7276" w:rsidRDefault="009B7276" w:rsidP="009B7276">
      <w:r w:rsidRPr="009B7276">
        <w:t>17(f). If the Resident will be leaving the premises for an extended time, the Resident must notify the Landlord so the water can be shut off in the ground. There is no fee for this service and it may prevent damage to the premises. Residents must also leave an emergency contact number where they can be reached while away from the community.</w:t>
      </w:r>
    </w:p>
    <w:p w14:paraId="7A0BA875" w14:textId="77777777" w:rsidR="009B7276" w:rsidRPr="009B7276" w:rsidRDefault="009B7276" w:rsidP="009B7276">
      <w:r w:rsidRPr="009B7276">
        <w:t>17(g). Management assumes no liability for damage done should utilities be turned off.</w:t>
      </w:r>
    </w:p>
    <w:p w14:paraId="2C4A9CB2" w14:textId="77777777" w:rsidR="009B7276" w:rsidRPr="009B7276" w:rsidRDefault="009B7276" w:rsidP="009B7276">
      <w:r w:rsidRPr="009B7276">
        <w:t>17(h). Unless otherwise specified, Residents will be given ten (10) days from the date on the written notice, to correct a violation of community rules. If Resident fails to correct said violation, Resident will be fined $100 for each violation. Resident will be fined another $100 every 10 days until remedied.  If not remedied within thirty (30) days, resident will be asked to vacate the premises. Residents will be charged a $10 fee for all violation notices sent via certified mail</w:t>
      </w:r>
    </w:p>
    <w:p w14:paraId="456A2CCF" w14:textId="77777777" w:rsidR="009B7276" w:rsidRPr="009B7276" w:rsidRDefault="009B7276" w:rsidP="009B7276">
      <w:r w:rsidRPr="009B7276">
        <w:t>17(</w:t>
      </w:r>
      <w:proofErr w:type="spellStart"/>
      <w:r w:rsidRPr="009B7276">
        <w:t>i</w:t>
      </w:r>
      <w:proofErr w:type="spellEnd"/>
      <w:r w:rsidRPr="009B7276">
        <w:t>). The resident shall notify the community Management of any name change and/or change of who resides in their home.</w:t>
      </w:r>
    </w:p>
    <w:p w14:paraId="1545DA5E" w14:textId="77777777" w:rsidR="009B7276" w:rsidRPr="009B7276" w:rsidRDefault="009B7276" w:rsidP="009B7276">
      <w:r w:rsidRPr="009B7276">
        <w:t>17(l). Snow removal from driveways, patios and walkways is the tenant’s responsibility. Snow removal on Park streets will be the responsibility of the Landlord.  (all vehicles must be moved by tenant as needed for proper snow removal).</w:t>
      </w:r>
    </w:p>
    <w:p w14:paraId="33D70178" w14:textId="77777777" w:rsidR="009B7276" w:rsidRPr="009B7276" w:rsidRDefault="009B7276" w:rsidP="009B7276">
      <w:r w:rsidRPr="009B7276">
        <w:t xml:space="preserve">17(n). It is a violation if the homes are not kept in reasonably attractive state, which includes; roof, paint, siding, decks, sheds, windows and anything that can be seen from the outside.  Tarps shall not remain on roofs for more than 14 days.  Skirting needs to be installed correctly and in good condition.  If management deems corrections necessary a notice will be given and the violation will need to be corrected within 30 days.  </w:t>
      </w:r>
    </w:p>
    <w:p w14:paraId="5A6030B5" w14:textId="77777777" w:rsidR="009B7276" w:rsidRPr="009B7276" w:rsidRDefault="009B7276" w:rsidP="009B7276">
      <w:r w:rsidRPr="009B7276">
        <w:t xml:space="preserve">17(o). All units must have the number Lot displayed prominently. </w:t>
      </w:r>
    </w:p>
    <w:p w14:paraId="373980F9" w14:textId="77777777" w:rsidR="009B7276" w:rsidRPr="009B7276" w:rsidRDefault="009B7276" w:rsidP="009B7276">
      <w:r w:rsidRPr="009B7276">
        <w:t xml:space="preserve">17(p). No modification or waiver of any breach or default of this Agreement shall be deemed a waiver or any subsequent breach or default. </w:t>
      </w:r>
    </w:p>
    <w:p w14:paraId="3415958B" w14:textId="77777777" w:rsidR="009B7276" w:rsidRPr="009B7276" w:rsidRDefault="009B7276" w:rsidP="009B7276">
      <w:r w:rsidRPr="009B7276">
        <w:t>17(s).  No fire pits are allowed.</w:t>
      </w:r>
    </w:p>
    <w:p w14:paraId="3B16BB1B" w14:textId="77777777" w:rsidR="009B7276" w:rsidRPr="009B7276" w:rsidRDefault="009B7276" w:rsidP="009B7276">
      <w:r w:rsidRPr="009B7276">
        <w:t xml:space="preserve">17(t).  No open alcoholic beverage containers are allowed in common area or roads of park, as per NY State Law.   </w:t>
      </w:r>
    </w:p>
    <w:p w14:paraId="7214CAD4" w14:textId="77777777" w:rsidR="009B7276" w:rsidRPr="009B7276" w:rsidRDefault="009B7276" w:rsidP="009B7276">
      <w:r w:rsidRPr="009B7276">
        <w:lastRenderedPageBreak/>
        <w:t xml:space="preserve">17(u).   Residents shall not use bike ramps in the park. </w:t>
      </w:r>
    </w:p>
    <w:p w14:paraId="22B626EC" w14:textId="77777777" w:rsidR="009B7276" w:rsidRPr="009B7276" w:rsidRDefault="009B7276" w:rsidP="009B7276"/>
    <w:p w14:paraId="40FFE19C" w14:textId="77777777" w:rsidR="009B7276" w:rsidRPr="009B7276" w:rsidRDefault="009B7276" w:rsidP="009B7276">
      <w:pPr>
        <w:rPr>
          <w:b/>
          <w:bCs/>
          <w:u w:val="single"/>
        </w:rPr>
      </w:pPr>
      <w:r w:rsidRPr="009B7276">
        <w:rPr>
          <w:b/>
          <w:bCs/>
          <w:u w:val="single"/>
        </w:rPr>
        <w:t>18. Acknowledgment</w:t>
      </w:r>
    </w:p>
    <w:p w14:paraId="337EE827" w14:textId="77777777" w:rsidR="009B7276" w:rsidRPr="009B7276" w:rsidRDefault="009B7276" w:rsidP="009B7276">
      <w:r w:rsidRPr="009B7276">
        <w:t xml:space="preserve">You acknowledge and agree as follows: That you and the other members of your household have had the opportunity to read these Rules and Regulations and all documents it incorporates or refers to and the opportunity to discuss these Rules and Regulations and all such documents with an attorney and any other advisor you might choose to select. You and the other members of your household agree to comply with all the terms of these Rules and Regulations and the documents it incorporates or refers to. You also agree to be responsible for the conduct of other members of your household and all guests or other persons who are in the </w:t>
      </w:r>
      <w:proofErr w:type="gramStart"/>
      <w:r w:rsidRPr="009B7276">
        <w:t>Park</w:t>
      </w:r>
      <w:proofErr w:type="gramEnd"/>
      <w:r w:rsidRPr="009B7276">
        <w:t xml:space="preserve"> with the permission or at the request of you or other members of your household.</w:t>
      </w:r>
    </w:p>
    <w:p w14:paraId="269CE8C6" w14:textId="77777777" w:rsidR="009B7276" w:rsidRPr="009B7276" w:rsidRDefault="009B7276" w:rsidP="009B7276"/>
    <w:p w14:paraId="6C9ACE24" w14:textId="77777777" w:rsidR="009B7276" w:rsidRPr="009B7276" w:rsidRDefault="009B7276" w:rsidP="009B7276">
      <w:pPr>
        <w:rPr>
          <w:b/>
          <w:bCs/>
          <w:u w:val="single"/>
        </w:rPr>
      </w:pPr>
      <w:r w:rsidRPr="009B7276">
        <w:rPr>
          <w:b/>
          <w:bCs/>
          <w:u w:val="single"/>
        </w:rPr>
        <w:t>19. Landlord’s Right to Entry</w:t>
      </w:r>
    </w:p>
    <w:p w14:paraId="09E32F98" w14:textId="77777777" w:rsidR="009B7276" w:rsidRPr="009B7276" w:rsidRDefault="009B7276" w:rsidP="009B7276">
      <w:r w:rsidRPr="009B7276">
        <w:t xml:space="preserve">For the protection of all residents of the Community. you agree that we and our agents, employees, or other representatives shall have the right to enter into and upon the leased space or manufactured home during reasonable hours for the purpose of repairs, maintenance, and inspection. However, this clause shall not be construed as an obligation on our part to make inspection or repairs. Except in the event of an emergency, we shall give not less than ten days’ notice of our intention to enter the manufacture home for repairs, maintenance, or inspection including our reason for such entry. </w:t>
      </w:r>
    </w:p>
    <w:p w14:paraId="6BA59F13" w14:textId="77777777" w:rsidR="009B7276" w:rsidRPr="009B7276" w:rsidRDefault="009B7276" w:rsidP="009B7276"/>
    <w:p w14:paraId="4BD49955" w14:textId="77777777" w:rsidR="009B7276" w:rsidRPr="009B7276" w:rsidRDefault="009B7276" w:rsidP="009B7276">
      <w:pPr>
        <w:rPr>
          <w:b/>
          <w:bCs/>
          <w:u w:val="single"/>
        </w:rPr>
      </w:pPr>
      <w:r w:rsidRPr="009B7276">
        <w:rPr>
          <w:b/>
          <w:bCs/>
          <w:u w:val="single"/>
        </w:rPr>
        <w:t xml:space="preserve">20. Governmental Rules and Regulations </w:t>
      </w:r>
    </w:p>
    <w:p w14:paraId="360B2E6B" w14:textId="77777777" w:rsidR="009B7276" w:rsidRPr="009B7276" w:rsidRDefault="009B7276" w:rsidP="009B7276">
      <w:r w:rsidRPr="009B7276">
        <w:t xml:space="preserve">In addition to these Rules and Regulations, you will also comply with all rules, regulations, ordinances, and laws of the municipal, county, and state governments or public authorities and of all their departments, bureaus, and subdivision applicable to and affecting the leased space and your home as well as their use and occupancy during the term of this lease. You shall promptly comply with all orders, regulations, requirements, and directives of the Board of Fire Underwriters, local, state, and federal authorities. </w:t>
      </w:r>
    </w:p>
    <w:p w14:paraId="66007EDC" w14:textId="77777777" w:rsidR="009B7276" w:rsidRPr="009B7276" w:rsidRDefault="009B7276" w:rsidP="009B7276"/>
    <w:p w14:paraId="3C0F9C68" w14:textId="77777777" w:rsidR="009B7276" w:rsidRPr="009B7276" w:rsidRDefault="009B7276" w:rsidP="009B7276">
      <w:pPr>
        <w:rPr>
          <w:b/>
          <w:bCs/>
          <w:u w:val="single"/>
        </w:rPr>
      </w:pPr>
      <w:r w:rsidRPr="009B7276">
        <w:rPr>
          <w:b/>
          <w:bCs/>
          <w:u w:val="single"/>
        </w:rPr>
        <w:t>21. Landlord’ Reservation of Rights</w:t>
      </w:r>
    </w:p>
    <w:p w14:paraId="3DF01D7E" w14:textId="77777777" w:rsidR="009B7276" w:rsidRPr="009B7276" w:rsidRDefault="009B7276" w:rsidP="009B7276">
      <w:r w:rsidRPr="009B7276">
        <w:t xml:space="preserve">We reserve the right to locate and maintain, on, under and across the leased space, such utility line facilities as may be necessary or convenient to serve you and other tenants in the </w:t>
      </w:r>
      <w:r w:rsidRPr="009B7276">
        <w:lastRenderedPageBreak/>
        <w:t xml:space="preserve">Community, including water lines, television lines, sewer lines, gas tanks, and such facilities as needed. Exercise by us of such reserved right shall not unreasonably interfere with your use of leased space. We also reserve the right to install and maintain traffic control signs, street signs, or other signs we deem necessary. We also reserve the right to move your home at our cost and expense, if such a move is necessary while making necessary repairs or improvements on the leased premises. </w:t>
      </w:r>
    </w:p>
    <w:p w14:paraId="3FA85133" w14:textId="77777777" w:rsidR="009B7276" w:rsidRPr="009B7276" w:rsidRDefault="009B7276" w:rsidP="009B7276"/>
    <w:p w14:paraId="373FF6FB" w14:textId="77777777" w:rsidR="009B7276" w:rsidRPr="009B7276" w:rsidRDefault="009B7276" w:rsidP="009B7276">
      <w:pPr>
        <w:rPr>
          <w:b/>
          <w:bCs/>
          <w:u w:val="single"/>
        </w:rPr>
      </w:pPr>
      <w:r w:rsidRPr="009B7276">
        <w:rPr>
          <w:b/>
          <w:bCs/>
          <w:u w:val="single"/>
        </w:rPr>
        <w:t>22. Subordination of Lease and Power of Attorney</w:t>
      </w:r>
    </w:p>
    <w:p w14:paraId="2BF2D2C7" w14:textId="77777777" w:rsidR="009B7276" w:rsidRPr="009B7276" w:rsidRDefault="009B7276" w:rsidP="009B7276">
      <w:r w:rsidRPr="009B7276">
        <w:t xml:space="preserve">You agree that this Lease is automatically subject and subordinate to any renewal or any mortgage or mortgages now on the premises or any new mortgage or mortgages. You agree, upon our request, to sign any paper or papers which we may deem necessary to accomplish subordination. </w:t>
      </w:r>
    </w:p>
    <w:p w14:paraId="1D8CDCBC" w14:textId="77777777" w:rsidR="009B7276" w:rsidRPr="009B7276" w:rsidRDefault="009B7276" w:rsidP="009B7276"/>
    <w:p w14:paraId="3FFCD3DD" w14:textId="77777777" w:rsidR="009B7276" w:rsidRPr="009B7276" w:rsidRDefault="009B7276" w:rsidP="009B7276">
      <w:pPr>
        <w:rPr>
          <w:b/>
          <w:bCs/>
          <w:u w:val="single"/>
        </w:rPr>
      </w:pPr>
      <w:r w:rsidRPr="009B7276">
        <w:rPr>
          <w:b/>
          <w:bCs/>
          <w:u w:val="single"/>
        </w:rPr>
        <w:t>23. Federal Crime Insurance</w:t>
      </w:r>
    </w:p>
    <w:p w14:paraId="6158AEA2" w14:textId="77777777" w:rsidR="009B7276" w:rsidRPr="009B7276" w:rsidRDefault="009B7276" w:rsidP="009B7276">
      <w:r w:rsidRPr="009B7276">
        <w:t>You may secure information regarding federal crime insurance from the Federal Crime Insurance Bureau, P.O Box 41033, Washington DC, 20014. The telephone number is (800) 683-8780</w:t>
      </w:r>
    </w:p>
    <w:p w14:paraId="22306587" w14:textId="77777777" w:rsidR="009B7276" w:rsidRPr="009B7276" w:rsidRDefault="009B7276" w:rsidP="009B7276"/>
    <w:p w14:paraId="35B3BC5E" w14:textId="77777777" w:rsidR="009B7276" w:rsidRPr="009B7276" w:rsidRDefault="009B7276" w:rsidP="009B7276">
      <w:pPr>
        <w:rPr>
          <w:b/>
          <w:bCs/>
          <w:u w:val="single"/>
        </w:rPr>
      </w:pPr>
      <w:r w:rsidRPr="009B7276">
        <w:rPr>
          <w:b/>
          <w:bCs/>
          <w:u w:val="single"/>
        </w:rPr>
        <w:t>24. Notices</w:t>
      </w:r>
    </w:p>
    <w:p w14:paraId="4B4E3133" w14:textId="77777777" w:rsidR="009B7276" w:rsidRPr="009B7276" w:rsidRDefault="009B7276" w:rsidP="009B7276">
      <w:r w:rsidRPr="009B7276">
        <w:t xml:space="preserve">Notice by either party to the other shall be in writing. Notices to tenants shall be delivered either personally, mailed postage prepaid to the home site (or alternative address provided) or by email. Changes in phone numbers, email, or address must be provided to our office. Notices to Managements should be sent to </w:t>
      </w:r>
      <w:r w:rsidRPr="009B7276">
        <w:rPr>
          <w:b/>
          <w:bCs/>
        </w:rPr>
        <w:t xml:space="preserve">680 Sergeant Palmateer Way, Wappingers Falls, NY 12590 </w:t>
      </w:r>
    </w:p>
    <w:p w14:paraId="11C23D35" w14:textId="77777777" w:rsidR="009B7276" w:rsidRPr="009B7276" w:rsidRDefault="009B7276" w:rsidP="009B7276">
      <w:pPr>
        <w:rPr>
          <w:b/>
          <w:bCs/>
        </w:rPr>
      </w:pPr>
    </w:p>
    <w:p w14:paraId="63B2DF43" w14:textId="77777777" w:rsidR="009B7276" w:rsidRPr="009B7276" w:rsidRDefault="009B7276" w:rsidP="009B7276">
      <w:pPr>
        <w:rPr>
          <w:b/>
          <w:bCs/>
          <w:u w:val="single"/>
        </w:rPr>
      </w:pPr>
      <w:r w:rsidRPr="009B7276">
        <w:rPr>
          <w:b/>
          <w:bCs/>
          <w:u w:val="single"/>
        </w:rPr>
        <w:t xml:space="preserve">25. Amendments  </w:t>
      </w:r>
    </w:p>
    <w:p w14:paraId="602BF257" w14:textId="77777777" w:rsidR="009B7276" w:rsidRPr="009B7276" w:rsidRDefault="009B7276" w:rsidP="009B7276">
      <w:r w:rsidRPr="009B7276">
        <w:t xml:space="preserve"> These Rules and Regulations may be amended from time to time by us on written notice to you or by posting detailed rules and regulations governing the time and manner of operating all community recreational and common facilities. They shall be a part of the rules and therefore, of your lease. </w:t>
      </w:r>
    </w:p>
    <w:p w14:paraId="10FCEE1E" w14:textId="77777777" w:rsidR="009B7276" w:rsidRPr="009B7276" w:rsidRDefault="009B7276" w:rsidP="009B7276"/>
    <w:p w14:paraId="5247A7B3" w14:textId="77777777" w:rsidR="009B7276" w:rsidRPr="009B7276" w:rsidRDefault="009B7276" w:rsidP="009B7276">
      <w:pPr>
        <w:rPr>
          <w:b/>
          <w:bCs/>
          <w:u w:val="single"/>
        </w:rPr>
      </w:pPr>
      <w:r w:rsidRPr="009B7276">
        <w:rPr>
          <w:b/>
          <w:bCs/>
          <w:u w:val="single"/>
        </w:rPr>
        <w:t>26. Saving Clause</w:t>
      </w:r>
    </w:p>
    <w:p w14:paraId="21F95DB7" w14:textId="77777777" w:rsidR="009B7276" w:rsidRPr="009B7276" w:rsidRDefault="009B7276" w:rsidP="009B7276">
      <w:r w:rsidRPr="009B7276">
        <w:lastRenderedPageBreak/>
        <w:t xml:space="preserve">In the event that any provision or portion thereof shall be determined to be unenforceable, the balance of such provision and all other provisions hereof shall continue to be in full force and effect. </w:t>
      </w:r>
    </w:p>
    <w:p w14:paraId="768CE73B" w14:textId="77777777" w:rsidR="009B7276" w:rsidRPr="009B7276" w:rsidRDefault="009B7276" w:rsidP="009B7276">
      <w:pPr>
        <w:rPr>
          <w:b/>
          <w:bCs/>
          <w:u w:val="single"/>
        </w:rPr>
      </w:pPr>
    </w:p>
    <w:p w14:paraId="77EC4BDC" w14:textId="77777777" w:rsidR="009B7276" w:rsidRPr="009B7276" w:rsidRDefault="009B7276" w:rsidP="009B7276">
      <w:pPr>
        <w:rPr>
          <w:b/>
          <w:bCs/>
          <w:u w:val="single"/>
        </w:rPr>
      </w:pPr>
    </w:p>
    <w:p w14:paraId="3F271F13" w14:textId="77777777" w:rsidR="009B7276" w:rsidRPr="009B7276" w:rsidRDefault="009B7276" w:rsidP="009B7276">
      <w:pPr>
        <w:rPr>
          <w:b/>
          <w:bCs/>
          <w:u w:val="single"/>
        </w:rPr>
      </w:pPr>
      <w:r w:rsidRPr="009B7276">
        <w:rPr>
          <w:b/>
          <w:bCs/>
          <w:u w:val="single"/>
        </w:rPr>
        <w:t>APPENDIX A: FEES</w:t>
      </w:r>
    </w:p>
    <w:p w14:paraId="5ADFE1F6" w14:textId="77777777" w:rsidR="009B7276" w:rsidRPr="009B7276" w:rsidRDefault="009B7276" w:rsidP="009B7276"/>
    <w:p w14:paraId="59EC6DD6" w14:textId="77777777" w:rsidR="009B7276" w:rsidRPr="009B7276" w:rsidRDefault="009B7276" w:rsidP="009B7276">
      <w:r w:rsidRPr="009B7276">
        <w:t>1.</w:t>
      </w:r>
      <w:r w:rsidRPr="009B7276">
        <w:tab/>
        <w:t xml:space="preserve"> In the event the Landlord is required to initiate legal proceedings as a result of Tenants default of the Lease terms and or the Manufactured Home Park Rules, the Landlord shall be entitled to the reimbursement of the following even if Landlord and tenant settle the court proceedings without eviction:</w:t>
      </w:r>
    </w:p>
    <w:p w14:paraId="5E3E91EB" w14:textId="77777777" w:rsidR="009B7276" w:rsidRPr="009B7276" w:rsidRDefault="009B7276" w:rsidP="009B7276">
      <w:r w:rsidRPr="009B7276">
        <w:t xml:space="preserve">Fees for 30 Day Notice:  </w:t>
      </w:r>
      <w:r w:rsidRPr="009B7276">
        <w:tab/>
      </w:r>
      <w:r w:rsidRPr="009B7276">
        <w:tab/>
      </w:r>
      <w:r w:rsidRPr="009B7276">
        <w:tab/>
        <w:t>$150.00</w:t>
      </w:r>
      <w:r w:rsidRPr="009B7276">
        <w:tab/>
      </w:r>
    </w:p>
    <w:p w14:paraId="2170C2C8" w14:textId="77777777" w:rsidR="009B7276" w:rsidRPr="009B7276" w:rsidRDefault="009B7276" w:rsidP="009B7276">
      <w:r w:rsidRPr="009B7276">
        <w:t xml:space="preserve">Fees for Petition for eviction:  </w:t>
      </w:r>
      <w:r w:rsidRPr="009B7276">
        <w:tab/>
      </w:r>
      <w:r w:rsidRPr="009B7276">
        <w:tab/>
        <w:t>$350.00</w:t>
      </w:r>
    </w:p>
    <w:p w14:paraId="7DED4766" w14:textId="77777777" w:rsidR="009B7276" w:rsidRPr="009B7276" w:rsidRDefault="009B7276" w:rsidP="009B7276">
      <w:r w:rsidRPr="009B7276">
        <w:t>Fees for Court appearance for eviction:  $300.00</w:t>
      </w:r>
    </w:p>
    <w:p w14:paraId="12D8FE9B" w14:textId="77777777" w:rsidR="009B7276" w:rsidRPr="009B7276" w:rsidRDefault="009B7276" w:rsidP="009B7276">
      <w:r w:rsidRPr="009B7276">
        <w:t>Sheriff fee:</w:t>
      </w:r>
      <w:r w:rsidRPr="009B7276">
        <w:tab/>
      </w:r>
      <w:r w:rsidRPr="009B7276">
        <w:tab/>
      </w:r>
      <w:r w:rsidRPr="009B7276">
        <w:tab/>
      </w:r>
      <w:r w:rsidRPr="009B7276">
        <w:tab/>
        <w:t>$150.00</w:t>
      </w:r>
    </w:p>
    <w:p w14:paraId="29AC3F2D" w14:textId="77777777" w:rsidR="009B7276" w:rsidRPr="009B7276" w:rsidRDefault="009B7276" w:rsidP="009B7276">
      <w:r w:rsidRPr="009B7276">
        <w:t xml:space="preserve">2. Fee for any services performed by management on behalf of the Tenant: $65.00 per hour or the cost of the contractor performing work plus materials - whichever is greater. </w:t>
      </w:r>
    </w:p>
    <w:p w14:paraId="50006408" w14:textId="77777777" w:rsidR="009B7276" w:rsidRPr="009B7276" w:rsidRDefault="009B7276" w:rsidP="009B7276">
      <w:r w:rsidRPr="009B7276">
        <w:t xml:space="preserve">3. A minimum $100 fine will be assessed on infractions of the </w:t>
      </w:r>
      <w:proofErr w:type="gramStart"/>
      <w:r w:rsidRPr="009B7276">
        <w:t>Park</w:t>
      </w:r>
      <w:proofErr w:type="gramEnd"/>
      <w:r w:rsidRPr="009B7276">
        <w:t xml:space="preserve"> Rules and Regulations.</w:t>
      </w:r>
    </w:p>
    <w:p w14:paraId="3A0A7A12" w14:textId="77777777" w:rsidR="009B7276" w:rsidRPr="009B7276" w:rsidRDefault="009B7276" w:rsidP="009B7276">
      <w:r w:rsidRPr="009B7276">
        <w:t>4. A $10 fee will be assessed for any communication that is sent via certified mail.</w:t>
      </w:r>
    </w:p>
    <w:p w14:paraId="3EF9E559" w14:textId="77777777" w:rsidR="009B7276" w:rsidRPr="009B7276" w:rsidRDefault="009B7276" w:rsidP="009B7276">
      <w:r w:rsidRPr="009B7276">
        <w:t xml:space="preserve">5. All fines and fees are due within 30 days of notification or with the following month’s rent whichever comes first. Fines will be considered added rent.   </w:t>
      </w:r>
    </w:p>
    <w:p w14:paraId="13E054E3" w14:textId="77777777" w:rsidR="009B7276" w:rsidRPr="009B7276" w:rsidRDefault="009B7276" w:rsidP="009B7276"/>
    <w:p w14:paraId="20253BDE" w14:textId="77777777" w:rsidR="009B7276" w:rsidRPr="009B7276" w:rsidRDefault="009B7276" w:rsidP="009B7276"/>
    <w:p w14:paraId="4F767E5A" w14:textId="77777777" w:rsidR="009B7276" w:rsidRPr="009B7276" w:rsidRDefault="009B7276" w:rsidP="009B7276"/>
    <w:p w14:paraId="0FDA2036" w14:textId="77777777" w:rsidR="009B7276" w:rsidRPr="009B7276" w:rsidRDefault="009B7276" w:rsidP="009B7276"/>
    <w:p w14:paraId="3E125F1B" w14:textId="77777777" w:rsidR="009B7276" w:rsidRPr="009B7276" w:rsidRDefault="009B7276" w:rsidP="009B7276">
      <w:pPr>
        <w:rPr>
          <w:b/>
          <w:bCs/>
        </w:rPr>
      </w:pPr>
    </w:p>
    <w:p w14:paraId="61D75E15" w14:textId="77777777" w:rsidR="009B7276" w:rsidRDefault="009B7276" w:rsidP="009B7276">
      <w:pPr>
        <w:rPr>
          <w:b/>
          <w:bCs/>
        </w:rPr>
      </w:pPr>
    </w:p>
    <w:p w14:paraId="07FD04CE" w14:textId="77777777" w:rsidR="009B7276" w:rsidRPr="009B7276" w:rsidRDefault="009B7276" w:rsidP="009B7276">
      <w:pPr>
        <w:rPr>
          <w:b/>
          <w:bCs/>
        </w:rPr>
      </w:pPr>
    </w:p>
    <w:p w14:paraId="1E412C37" w14:textId="254C3A27" w:rsidR="009B7276" w:rsidRPr="009B7276" w:rsidRDefault="009B7276" w:rsidP="009B7276">
      <w:pPr>
        <w:rPr>
          <w:b/>
          <w:bCs/>
        </w:rPr>
      </w:pPr>
      <w:r w:rsidRPr="009B7276">
        <w:rPr>
          <w:lang w:val="x-none"/>
        </w:rPr>
        <w:lastRenderedPageBreak/>
        <w:drawing>
          <wp:anchor distT="0" distB="0" distL="114300" distR="114300" simplePos="0" relativeHeight="251660288" behindDoc="1" locked="0" layoutInCell="1" allowOverlap="1" wp14:anchorId="49007993" wp14:editId="2121E194">
            <wp:simplePos x="0" y="0"/>
            <wp:positionH relativeFrom="column">
              <wp:posOffset>0</wp:posOffset>
            </wp:positionH>
            <wp:positionV relativeFrom="paragraph">
              <wp:posOffset>5080</wp:posOffset>
            </wp:positionV>
            <wp:extent cx="1438275" cy="714375"/>
            <wp:effectExtent l="0" t="0" r="9525" b="9525"/>
            <wp:wrapNone/>
            <wp:docPr id="12804245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2_"/>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38275" cy="714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5FBB16" w14:textId="77777777" w:rsidR="009B7276" w:rsidRPr="009B7276" w:rsidRDefault="009B7276" w:rsidP="009B7276">
      <w:pPr>
        <w:rPr>
          <w:b/>
          <w:bCs/>
          <w:lang w:val="x-none"/>
        </w:rPr>
      </w:pPr>
      <w:r w:rsidRPr="009B7276">
        <w:rPr>
          <w:b/>
          <w:bCs/>
        </w:rPr>
        <w:t xml:space="preserve">      </w:t>
      </w:r>
      <w:r w:rsidRPr="009B7276">
        <w:rPr>
          <w:b/>
          <w:bCs/>
        </w:rPr>
        <w:tab/>
      </w:r>
      <w:r w:rsidRPr="009B7276">
        <w:rPr>
          <w:b/>
          <w:bCs/>
        </w:rPr>
        <w:tab/>
      </w:r>
      <w:r w:rsidRPr="009B7276">
        <w:rPr>
          <w:b/>
          <w:bCs/>
        </w:rPr>
        <w:tab/>
        <w:t xml:space="preserve">        MANUFACTURED HOUSING COMMUNITY RULES</w:t>
      </w:r>
    </w:p>
    <w:p w14:paraId="131F9420" w14:textId="77777777" w:rsidR="009B7276" w:rsidRPr="009B7276" w:rsidRDefault="009B7276" w:rsidP="009B7276">
      <w:pPr>
        <w:rPr>
          <w:b/>
          <w:bCs/>
        </w:rPr>
      </w:pPr>
    </w:p>
    <w:p w14:paraId="7D74E930" w14:textId="77777777" w:rsidR="009B7276" w:rsidRPr="009B7276" w:rsidRDefault="009B7276" w:rsidP="009B7276">
      <w:pPr>
        <w:rPr>
          <w:b/>
          <w:bCs/>
        </w:rPr>
      </w:pPr>
      <w:r w:rsidRPr="009B7276">
        <w:rPr>
          <w:b/>
          <w:bCs/>
        </w:rPr>
        <w:t xml:space="preserve">By signing below, you acknowledge that you have received a copy of pages 1-17 and Appendix A of the rules and regulations for the community and lot indicated below and that you understand and accept these rules and regulations and attached appendixes as a condition of your tenancy.   </w:t>
      </w:r>
    </w:p>
    <w:p w14:paraId="0922E4E1" w14:textId="77777777" w:rsidR="009B7276" w:rsidRPr="009B7276" w:rsidRDefault="009B7276" w:rsidP="009B7276">
      <w:pPr>
        <w:rPr>
          <w:b/>
          <w:bCs/>
        </w:rPr>
      </w:pPr>
      <w:r w:rsidRPr="009B7276">
        <w:rPr>
          <w:b/>
          <w:bCs/>
        </w:rPr>
        <w:t xml:space="preserve">This form should be signed by all residents of the home aged 18 and older.  </w:t>
      </w:r>
      <w:r w:rsidRPr="009B7276">
        <w:rPr>
          <w:b/>
          <w:bCs/>
          <w:u w:val="single"/>
        </w:rPr>
        <w:t xml:space="preserve">Please return only this page to your park manager, the first 13 pages should be kept for your records. </w:t>
      </w:r>
    </w:p>
    <w:p w14:paraId="35A17D38" w14:textId="66F9411D" w:rsidR="009B7276" w:rsidRPr="009B7276" w:rsidRDefault="009B7276" w:rsidP="009B7276">
      <w:pPr>
        <w:rPr>
          <w:b/>
          <w:bCs/>
          <w:sz w:val="32"/>
          <w:szCs w:val="32"/>
        </w:rPr>
      </w:pPr>
      <w:r w:rsidRPr="009B7276">
        <w:rPr>
          <w:b/>
          <w:bCs/>
          <w:sz w:val="32"/>
          <w:szCs w:val="32"/>
        </w:rPr>
        <w:tab/>
      </w:r>
    </w:p>
    <w:p w14:paraId="75CD841B" w14:textId="77777777" w:rsidR="009B7276" w:rsidRPr="009B7276" w:rsidRDefault="009B7276" w:rsidP="009B7276">
      <w:pPr>
        <w:rPr>
          <w:b/>
          <w:bCs/>
        </w:rPr>
      </w:pPr>
    </w:p>
    <w:p w14:paraId="0F4DAEFB" w14:textId="0048E7A4" w:rsidR="009B7276" w:rsidRPr="009B7276" w:rsidRDefault="009B7276" w:rsidP="009B7276">
      <w:r w:rsidRPr="009B7276">
        <w:t xml:space="preserve">Resident 1 (Print Name): </w:t>
      </w:r>
      <w:r w:rsidRPr="009B7276">
        <w:drawing>
          <wp:inline distT="0" distB="0" distL="0" distR="0" wp14:anchorId="3244D8F1" wp14:editId="7E7672DF">
            <wp:extent cx="1905000" cy="190500"/>
            <wp:effectExtent l="0" t="0" r="0" b="0"/>
            <wp:docPr id="145806043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ME=Resident 1 Printed Name|DESCRIPTION=Resident 1 Printed Name|TYPE=Textbox|ISFIELD=True|ISMULTILINE=False|HEIGHT=20|WIDTH=200|DEFAULTVALUE=|ISREQUIRED=False|ALLOWCHANGES=False|PRECISIONVALUE=0|COMBOLIST=|MATCHTOID=0|HANDLINGID=0|INSERTIONMODE=AsChara"/>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0" cy="190500"/>
                    </a:xfrm>
                    <a:prstGeom prst="rect">
                      <a:avLst/>
                    </a:prstGeom>
                    <a:noFill/>
                    <a:ln>
                      <a:noFill/>
                    </a:ln>
                  </pic:spPr>
                </pic:pic>
              </a:graphicData>
            </a:graphic>
          </wp:inline>
        </w:drawing>
      </w:r>
    </w:p>
    <w:p w14:paraId="323E7A4C" w14:textId="73C75BF5" w:rsidR="009B7276" w:rsidRPr="009B7276" w:rsidRDefault="009B7276" w:rsidP="009B7276">
      <w:r w:rsidRPr="009B7276">
        <w:drawing>
          <wp:inline distT="0" distB="0" distL="0" distR="0" wp14:anchorId="1643558B" wp14:editId="5BF91A65">
            <wp:extent cx="1543050" cy="476250"/>
            <wp:effectExtent l="0" t="0" r="0" b="0"/>
            <wp:docPr id="2307831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ME=SignatureGroup1|TYPE=Signature|SIZE=1|INSERTIONMODE=AsCharacte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43050" cy="476250"/>
                    </a:xfrm>
                    <a:prstGeom prst="rect">
                      <a:avLst/>
                    </a:prstGeom>
                    <a:noFill/>
                    <a:ln>
                      <a:noFill/>
                    </a:ln>
                  </pic:spPr>
                </pic:pic>
              </a:graphicData>
            </a:graphic>
          </wp:inline>
        </w:drawing>
      </w:r>
    </w:p>
    <w:p w14:paraId="21E68868" w14:textId="77777777" w:rsidR="009B7276" w:rsidRPr="009B7276" w:rsidRDefault="009B7276" w:rsidP="009B7276"/>
    <w:p w14:paraId="240BCC9C" w14:textId="3550D9F9" w:rsidR="009B7276" w:rsidRPr="009B7276" w:rsidRDefault="009B7276" w:rsidP="009B7276">
      <w:r w:rsidRPr="009B7276">
        <w:t xml:space="preserve">Resident 2 (Print Name): </w:t>
      </w:r>
      <w:r w:rsidRPr="009B7276">
        <w:drawing>
          <wp:inline distT="0" distB="0" distL="0" distR="0" wp14:anchorId="30356D9E" wp14:editId="4CFE89CB">
            <wp:extent cx="1905000" cy="190500"/>
            <wp:effectExtent l="0" t="0" r="0" b="0"/>
            <wp:docPr id="129841684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ME=Resident 2 Printed Name|DESCRIPTION=Resident 2 Printed Name|TYPE=Textbox|ISFIELD=True|ISMULTILINE=False|HEIGHT=20|WIDTH=200|DEFAULTVALUE=|ISREQUIRED=False|ALLOWCHANGES=False|PRECISIONVALUE=0|COMBOLIST=|MATCHTOID=0|HANDLINGID=0|INSERTIONMODE=AsChar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190500"/>
                    </a:xfrm>
                    <a:prstGeom prst="rect">
                      <a:avLst/>
                    </a:prstGeom>
                    <a:noFill/>
                    <a:ln>
                      <a:noFill/>
                    </a:ln>
                  </pic:spPr>
                </pic:pic>
              </a:graphicData>
            </a:graphic>
          </wp:inline>
        </w:drawing>
      </w:r>
    </w:p>
    <w:p w14:paraId="73B53371" w14:textId="290DF3EC" w:rsidR="009B7276" w:rsidRPr="009B7276" w:rsidRDefault="009B7276" w:rsidP="009B7276">
      <w:r w:rsidRPr="009B7276">
        <w:drawing>
          <wp:inline distT="0" distB="0" distL="0" distR="0" wp14:anchorId="0CBB221D" wp14:editId="2714333E">
            <wp:extent cx="1543050" cy="476250"/>
            <wp:effectExtent l="0" t="0" r="0" b="0"/>
            <wp:docPr id="32331937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3_|NAME=SignatureGroup1|TYPE=Signature|SIZE=1|INSERTIONMODE=AsCharacte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43050" cy="476250"/>
                    </a:xfrm>
                    <a:prstGeom prst="rect">
                      <a:avLst/>
                    </a:prstGeom>
                    <a:noFill/>
                    <a:ln>
                      <a:noFill/>
                    </a:ln>
                  </pic:spPr>
                </pic:pic>
              </a:graphicData>
            </a:graphic>
          </wp:inline>
        </w:drawing>
      </w:r>
    </w:p>
    <w:p w14:paraId="09836DCA" w14:textId="77777777" w:rsidR="009B7276" w:rsidRPr="009B7276" w:rsidRDefault="009B7276" w:rsidP="009B7276"/>
    <w:p w14:paraId="12179C0D" w14:textId="646EB737" w:rsidR="009B7276" w:rsidRPr="009B7276" w:rsidRDefault="009B7276" w:rsidP="009B7276">
      <w:r w:rsidRPr="009B7276">
        <w:t xml:space="preserve">Resident 3 (Print Name): </w:t>
      </w:r>
      <w:r w:rsidRPr="009B7276">
        <w:drawing>
          <wp:inline distT="0" distB="0" distL="0" distR="0" wp14:anchorId="0218729A" wp14:editId="43336E1D">
            <wp:extent cx="1905000" cy="190500"/>
            <wp:effectExtent l="0" t="0" r="0" b="0"/>
            <wp:docPr id="64509353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ME=Resident 3 Printed Name|DESCRIPTION=Resident 3 Printed Name|TYPE=Textbox|ISFIELD=True|ISMULTILINE=False|HEIGHT=20|WIDTH=200|DEFAULTVALUE=|ISREQUIRED=False|ALLOWCHANGES=False|PRECISIONVALUE=0|COMBOLIST=|MATCHTOID=0|HANDLINGID=0|INSERTIONMODE=AsChar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190500"/>
                    </a:xfrm>
                    <a:prstGeom prst="rect">
                      <a:avLst/>
                    </a:prstGeom>
                    <a:noFill/>
                    <a:ln>
                      <a:noFill/>
                    </a:ln>
                  </pic:spPr>
                </pic:pic>
              </a:graphicData>
            </a:graphic>
          </wp:inline>
        </w:drawing>
      </w:r>
    </w:p>
    <w:p w14:paraId="2ECA6502" w14:textId="0C69046D" w:rsidR="009B7276" w:rsidRPr="009B7276" w:rsidRDefault="009B7276" w:rsidP="009B7276">
      <w:r w:rsidRPr="009B7276">
        <w:drawing>
          <wp:inline distT="0" distB="0" distL="0" distR="0" wp14:anchorId="7EF13D08" wp14:editId="220F621B">
            <wp:extent cx="1543050" cy="476250"/>
            <wp:effectExtent l="0" t="0" r="0" b="0"/>
            <wp:docPr id="209577998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4_|NAME=SignatureGroup1|TYPE=Signature|SIZE=1|INSERTIONMODE=AsCharacte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43050" cy="476250"/>
                    </a:xfrm>
                    <a:prstGeom prst="rect">
                      <a:avLst/>
                    </a:prstGeom>
                    <a:noFill/>
                    <a:ln>
                      <a:noFill/>
                    </a:ln>
                  </pic:spPr>
                </pic:pic>
              </a:graphicData>
            </a:graphic>
          </wp:inline>
        </w:drawing>
      </w:r>
    </w:p>
    <w:p w14:paraId="2591BFBE" w14:textId="77777777" w:rsidR="009B7276" w:rsidRPr="009B7276" w:rsidRDefault="009B7276" w:rsidP="009B7276"/>
    <w:p w14:paraId="63759079" w14:textId="151045EA" w:rsidR="009B7276" w:rsidRPr="009B7276" w:rsidRDefault="009B7276" w:rsidP="009B7276">
      <w:r w:rsidRPr="009B7276">
        <w:t xml:space="preserve">Resident 4 (Print Name): </w:t>
      </w:r>
      <w:r w:rsidRPr="009B7276">
        <w:drawing>
          <wp:inline distT="0" distB="0" distL="0" distR="0" wp14:anchorId="07BF59DE" wp14:editId="5E0C89CD">
            <wp:extent cx="1905000" cy="190500"/>
            <wp:effectExtent l="0" t="0" r="0" b="0"/>
            <wp:docPr id="166402897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ME=Resident 4 Printed Name|DESCRIPTION=Resident 4 Printed Name|TYPE=Textbox|ISFIELD=True|ISMULTILINE=False|HEIGHT=20|WIDTH=200|DEFAULTVALUE=|ISREQUIRED=False|ALLOWCHANGES=False|PRECISIONVALUE=0|COMBOLIST=|MATCHTOID=0|HANDLINGID=0|INSERTIONMODE=AsChar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05000" cy="190500"/>
                    </a:xfrm>
                    <a:prstGeom prst="rect">
                      <a:avLst/>
                    </a:prstGeom>
                    <a:noFill/>
                    <a:ln>
                      <a:noFill/>
                    </a:ln>
                  </pic:spPr>
                </pic:pic>
              </a:graphicData>
            </a:graphic>
          </wp:inline>
        </w:drawing>
      </w:r>
    </w:p>
    <w:p w14:paraId="34B21FA3" w14:textId="4C4B6F09" w:rsidR="009B7276" w:rsidRDefault="009B7276" w:rsidP="009B7276">
      <w:r w:rsidRPr="009B7276">
        <w:drawing>
          <wp:inline distT="0" distB="0" distL="0" distR="0" wp14:anchorId="52E74ABA" wp14:editId="0343E09D">
            <wp:extent cx="1543050" cy="476250"/>
            <wp:effectExtent l="0" t="0" r="0" b="0"/>
            <wp:docPr id="203881440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5_|NAME=SignatureGroup1|TYPE=Signature|SIZE=1|INSERTIONMODE=AsCharacte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43050" cy="476250"/>
                    </a:xfrm>
                    <a:prstGeom prst="rect">
                      <a:avLst/>
                    </a:prstGeom>
                    <a:noFill/>
                    <a:ln>
                      <a:noFill/>
                    </a:ln>
                  </pic:spPr>
                </pic:pic>
              </a:graphicData>
            </a:graphic>
          </wp:inline>
        </w:drawing>
      </w:r>
    </w:p>
    <w:sectPr w:rsidR="009B72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276"/>
    <w:rsid w:val="0095789E"/>
    <w:rsid w:val="009B72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58B43"/>
  <w15:chartTrackingRefBased/>
  <w15:docId w15:val="{9D2101A8-08B3-4AA8-B1CF-3A1160D43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727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B727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B727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B727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B727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B72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72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72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72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727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B727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B727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B727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B727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B72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72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72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7276"/>
    <w:rPr>
      <w:rFonts w:eastAsiaTheme="majorEastAsia" w:cstheme="majorBidi"/>
      <w:color w:val="272727" w:themeColor="text1" w:themeTint="D8"/>
    </w:rPr>
  </w:style>
  <w:style w:type="paragraph" w:styleId="Title">
    <w:name w:val="Title"/>
    <w:basedOn w:val="Normal"/>
    <w:next w:val="Normal"/>
    <w:link w:val="TitleChar"/>
    <w:uiPriority w:val="10"/>
    <w:qFormat/>
    <w:rsid w:val="009B72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72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72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72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7276"/>
    <w:pPr>
      <w:spacing w:before="160"/>
      <w:jc w:val="center"/>
    </w:pPr>
    <w:rPr>
      <w:i/>
      <w:iCs/>
      <w:color w:val="404040" w:themeColor="text1" w:themeTint="BF"/>
    </w:rPr>
  </w:style>
  <w:style w:type="character" w:customStyle="1" w:styleId="QuoteChar">
    <w:name w:val="Quote Char"/>
    <w:basedOn w:val="DefaultParagraphFont"/>
    <w:link w:val="Quote"/>
    <w:uiPriority w:val="29"/>
    <w:rsid w:val="009B7276"/>
    <w:rPr>
      <w:i/>
      <w:iCs/>
      <w:color w:val="404040" w:themeColor="text1" w:themeTint="BF"/>
    </w:rPr>
  </w:style>
  <w:style w:type="paragraph" w:styleId="ListParagraph">
    <w:name w:val="List Paragraph"/>
    <w:basedOn w:val="Normal"/>
    <w:uiPriority w:val="34"/>
    <w:qFormat/>
    <w:rsid w:val="009B7276"/>
    <w:pPr>
      <w:ind w:left="720"/>
      <w:contextualSpacing/>
    </w:pPr>
  </w:style>
  <w:style w:type="character" w:styleId="IntenseEmphasis">
    <w:name w:val="Intense Emphasis"/>
    <w:basedOn w:val="DefaultParagraphFont"/>
    <w:uiPriority w:val="21"/>
    <w:qFormat/>
    <w:rsid w:val="009B7276"/>
    <w:rPr>
      <w:i/>
      <w:iCs/>
      <w:color w:val="2F5496" w:themeColor="accent1" w:themeShade="BF"/>
    </w:rPr>
  </w:style>
  <w:style w:type="paragraph" w:styleId="IntenseQuote">
    <w:name w:val="Intense Quote"/>
    <w:basedOn w:val="Normal"/>
    <w:next w:val="Normal"/>
    <w:link w:val="IntenseQuoteChar"/>
    <w:uiPriority w:val="30"/>
    <w:qFormat/>
    <w:rsid w:val="009B727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B7276"/>
    <w:rPr>
      <w:i/>
      <w:iCs/>
      <w:color w:val="2F5496" w:themeColor="accent1" w:themeShade="BF"/>
    </w:rPr>
  </w:style>
  <w:style w:type="character" w:styleId="IntenseReference">
    <w:name w:val="Intense Reference"/>
    <w:basedOn w:val="DefaultParagraphFont"/>
    <w:uiPriority w:val="32"/>
    <w:qFormat/>
    <w:rsid w:val="009B727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20</Pages>
  <Words>7398</Words>
  <Characters>42171</Characters>
  <Application>Microsoft Office Word</Application>
  <DocSecurity>0</DocSecurity>
  <Lines>351</Lines>
  <Paragraphs>98</Paragraphs>
  <ScaleCrop>false</ScaleCrop>
  <Company/>
  <LinksUpToDate>false</LinksUpToDate>
  <CharactersWithSpaces>49471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Moore</dc:creator>
  <cp:keywords/>
  <dc:description/>
  <cp:lastModifiedBy>Barbara Moore</cp:lastModifiedBy>
  <cp:revision>1</cp:revision>
  <dcterms:created xsi:type="dcterms:W3CDTF">2026-04-29T13:25:00Z</dcterms:created>
  <dcterms:modified xsi:type="dcterms:W3CDTF">2026-04-29T13:28:00Z</dcterms:modified>
</cp:coreProperties>
</file>